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0E241" w14:textId="2081CD35" w:rsidR="00156557" w:rsidRPr="00846C9D" w:rsidRDefault="00FE25E7" w:rsidP="00846C9D">
      <w:pPr>
        <w:tabs>
          <w:tab w:val="num" w:pos="0"/>
        </w:tabs>
        <w:spacing w:before="60" w:after="100" w:afterAutospacing="1" w:line="276" w:lineRule="auto"/>
        <w:rPr>
          <w:rFonts w:cstheme="minorHAnsi"/>
          <w:b/>
          <w:bCs/>
          <w:sz w:val="28"/>
          <w:szCs w:val="28"/>
        </w:rPr>
      </w:pPr>
      <w:r>
        <w:rPr>
          <w:rFonts w:cstheme="minorHAnsi"/>
          <w:noProof/>
        </w:rPr>
        <w:drawing>
          <wp:anchor distT="0" distB="0" distL="114300" distR="114300" simplePos="0" relativeHeight="251658240" behindDoc="0" locked="0" layoutInCell="1" allowOverlap="1" wp14:anchorId="2CB76C62" wp14:editId="758DA191">
            <wp:simplePos x="0" y="0"/>
            <wp:positionH relativeFrom="column">
              <wp:posOffset>3843655</wp:posOffset>
            </wp:positionH>
            <wp:positionV relativeFrom="paragraph">
              <wp:posOffset>459105</wp:posOffset>
            </wp:positionV>
            <wp:extent cx="1968500" cy="1968500"/>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68500" cy="1968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011D" w:rsidRPr="00846C9D">
        <w:rPr>
          <w:rFonts w:cstheme="minorHAnsi"/>
          <w:b/>
          <w:bCs/>
          <w:sz w:val="28"/>
          <w:szCs w:val="28"/>
        </w:rPr>
        <w:t xml:space="preserve">Bebiko </w:t>
      </w:r>
      <w:r w:rsidR="00CF7701">
        <w:rPr>
          <w:rFonts w:cstheme="minorHAnsi"/>
          <w:b/>
          <w:bCs/>
          <w:sz w:val="28"/>
          <w:szCs w:val="28"/>
        </w:rPr>
        <w:t>E</w:t>
      </w:r>
      <w:r w:rsidR="00A5251B">
        <w:rPr>
          <w:rFonts w:cstheme="minorHAnsi"/>
          <w:b/>
          <w:bCs/>
          <w:sz w:val="28"/>
          <w:szCs w:val="28"/>
        </w:rPr>
        <w:t>XTRA</w:t>
      </w:r>
      <w:r w:rsidR="00CF7701">
        <w:rPr>
          <w:rFonts w:cstheme="minorHAnsi"/>
          <w:b/>
          <w:bCs/>
          <w:sz w:val="28"/>
          <w:szCs w:val="28"/>
        </w:rPr>
        <w:t xml:space="preserve">care </w:t>
      </w:r>
      <w:r>
        <w:rPr>
          <w:rFonts w:cstheme="minorHAnsi"/>
          <w:b/>
          <w:bCs/>
          <w:sz w:val="28"/>
          <w:szCs w:val="28"/>
        </w:rPr>
        <w:t>Comfort</w:t>
      </w:r>
      <w:r w:rsidR="0073581F">
        <w:rPr>
          <w:rFonts w:cstheme="minorHAnsi"/>
          <w:b/>
          <w:bCs/>
          <w:sz w:val="28"/>
          <w:szCs w:val="28"/>
        </w:rPr>
        <w:t xml:space="preserve">, </w:t>
      </w:r>
      <w:r w:rsidR="00CF7701">
        <w:rPr>
          <w:rFonts w:cstheme="minorHAnsi"/>
          <w:b/>
          <w:bCs/>
          <w:sz w:val="28"/>
          <w:szCs w:val="28"/>
        </w:rPr>
        <w:t xml:space="preserve">żywność specjalnego przeznaczenia </w:t>
      </w:r>
      <w:r w:rsidR="00EB011D" w:rsidRPr="00846C9D">
        <w:rPr>
          <w:rFonts w:cstheme="minorHAnsi"/>
          <w:b/>
          <w:bCs/>
          <w:sz w:val="28"/>
          <w:szCs w:val="28"/>
        </w:rPr>
        <w:t xml:space="preserve">dla niemowląt od urodzenia, </w:t>
      </w:r>
      <w:r w:rsidR="00CF7701">
        <w:rPr>
          <w:rFonts w:cstheme="minorHAnsi"/>
          <w:b/>
          <w:bCs/>
          <w:sz w:val="28"/>
          <w:szCs w:val="28"/>
        </w:rPr>
        <w:t>35</w:t>
      </w:r>
      <w:r w:rsidR="00EB011D" w:rsidRPr="00846C9D">
        <w:rPr>
          <w:rFonts w:cstheme="minorHAnsi"/>
          <w:b/>
          <w:bCs/>
          <w:sz w:val="28"/>
          <w:szCs w:val="28"/>
        </w:rPr>
        <w:t>0 g</w:t>
      </w:r>
    </w:p>
    <w:p w14:paraId="56AF2900" w14:textId="494FB1E9" w:rsidR="00EB011D" w:rsidRPr="00846C9D" w:rsidRDefault="00EB011D" w:rsidP="00846C9D">
      <w:pPr>
        <w:tabs>
          <w:tab w:val="num" w:pos="0"/>
        </w:tabs>
        <w:spacing w:before="60" w:after="60" w:line="276" w:lineRule="auto"/>
        <w:rPr>
          <w:rFonts w:cstheme="minorHAnsi"/>
        </w:rPr>
      </w:pPr>
      <w:r w:rsidRPr="00846C9D">
        <w:rPr>
          <w:rFonts w:cstheme="minorHAnsi"/>
        </w:rPr>
        <w:t xml:space="preserve">EAN: </w:t>
      </w:r>
      <w:r w:rsidR="00FE25E7" w:rsidRPr="00FE25E7">
        <w:rPr>
          <w:rFonts w:cstheme="minorHAnsi"/>
        </w:rPr>
        <w:t>4008976523949</w:t>
      </w:r>
    </w:p>
    <w:p w14:paraId="5DDB3200" w14:textId="2EAA2599" w:rsidR="00CF7701" w:rsidRDefault="00CF7701" w:rsidP="00846C9D">
      <w:pPr>
        <w:tabs>
          <w:tab w:val="num" w:pos="0"/>
        </w:tabs>
        <w:spacing w:before="60" w:after="60" w:line="276" w:lineRule="auto"/>
        <w:rPr>
          <w:rFonts w:cstheme="minorHAnsi"/>
        </w:rPr>
      </w:pPr>
      <w:r w:rsidRPr="00CF7701">
        <w:rPr>
          <w:rFonts w:cstheme="minorHAnsi"/>
        </w:rPr>
        <w:t xml:space="preserve">żywność specjalnego przeznaczenia dla niemowląt od urodzenia </w:t>
      </w:r>
    </w:p>
    <w:p w14:paraId="2A1A280C" w14:textId="67B59E21" w:rsidR="00410260" w:rsidRPr="00846C9D" w:rsidRDefault="0073581F" w:rsidP="00846C9D">
      <w:pPr>
        <w:tabs>
          <w:tab w:val="num" w:pos="0"/>
        </w:tabs>
        <w:spacing w:before="60" w:after="60" w:line="276" w:lineRule="auto"/>
        <w:rPr>
          <w:rFonts w:cstheme="minorHAnsi"/>
        </w:rPr>
      </w:pPr>
      <w:r>
        <w:rPr>
          <w:rFonts w:cstheme="minorHAnsi"/>
        </w:rPr>
        <w:t>rozmiar</w:t>
      </w:r>
      <w:r w:rsidR="00410260" w:rsidRPr="00846C9D">
        <w:rPr>
          <w:rFonts w:cstheme="minorHAnsi"/>
        </w:rPr>
        <w:t xml:space="preserve"> opakowania: </w:t>
      </w:r>
      <w:r w:rsidR="00CF7701">
        <w:rPr>
          <w:rFonts w:cstheme="minorHAnsi"/>
        </w:rPr>
        <w:t>35</w:t>
      </w:r>
      <w:r w:rsidR="00410260" w:rsidRPr="00846C9D">
        <w:rPr>
          <w:rFonts w:cstheme="minorHAnsi"/>
        </w:rPr>
        <w:t>0 g</w:t>
      </w:r>
    </w:p>
    <w:p w14:paraId="7AE2FE73" w14:textId="18032BE3" w:rsidR="00846C9D" w:rsidRDefault="00846C9D" w:rsidP="00846C9D">
      <w:pPr>
        <w:tabs>
          <w:tab w:val="num" w:pos="720"/>
        </w:tabs>
        <w:spacing w:before="60" w:after="60" w:line="276" w:lineRule="auto"/>
        <w:rPr>
          <w:rFonts w:cstheme="minorHAnsi"/>
        </w:rPr>
      </w:pPr>
    </w:p>
    <w:p w14:paraId="7DC16EC1" w14:textId="33E1F962" w:rsidR="00846C9D" w:rsidRPr="00846C9D" w:rsidRDefault="00846C9D" w:rsidP="00846C9D">
      <w:pPr>
        <w:tabs>
          <w:tab w:val="num" w:pos="720"/>
        </w:tabs>
        <w:spacing w:before="60" w:after="60" w:line="276" w:lineRule="auto"/>
        <w:rPr>
          <w:rFonts w:cstheme="minorHAnsi"/>
        </w:rPr>
      </w:pPr>
      <w:r w:rsidRPr="00846C9D">
        <w:rPr>
          <w:rFonts w:cstheme="minorHAnsi"/>
        </w:rPr>
        <w:t xml:space="preserve">Nutricia Polska Sp. z o.o. </w:t>
      </w:r>
    </w:p>
    <w:p w14:paraId="6992CC69" w14:textId="01CDE5C0" w:rsidR="00D77EE1" w:rsidRPr="00846C9D" w:rsidRDefault="00846C9D" w:rsidP="00846C9D">
      <w:pPr>
        <w:tabs>
          <w:tab w:val="num" w:pos="720"/>
        </w:tabs>
        <w:spacing w:before="60" w:after="60" w:line="276" w:lineRule="auto"/>
        <w:rPr>
          <w:rFonts w:cstheme="minorHAnsi"/>
        </w:rPr>
      </w:pPr>
      <w:r w:rsidRPr="00846C9D">
        <w:rPr>
          <w:rFonts w:cstheme="minorHAnsi"/>
        </w:rPr>
        <w:t>ul. Bobrowiecka 8, 00-728 Warszawa</w:t>
      </w:r>
    </w:p>
    <w:p w14:paraId="39273191" w14:textId="195D4649" w:rsidR="00846C9D" w:rsidRDefault="00846C9D" w:rsidP="00846C9D">
      <w:pPr>
        <w:tabs>
          <w:tab w:val="num" w:pos="0"/>
        </w:tabs>
        <w:spacing w:before="60" w:after="100" w:afterAutospacing="1" w:line="276" w:lineRule="auto"/>
        <w:rPr>
          <w:rFonts w:cstheme="minorHAnsi"/>
        </w:rPr>
      </w:pPr>
    </w:p>
    <w:p w14:paraId="31BA09C8" w14:textId="60E0FADD" w:rsidR="00C42BD2" w:rsidRPr="00C42BD2" w:rsidRDefault="0073581F" w:rsidP="00C42BD2">
      <w:pPr>
        <w:tabs>
          <w:tab w:val="num" w:pos="0"/>
        </w:tabs>
        <w:spacing w:before="60" w:after="100" w:afterAutospacing="1" w:line="276" w:lineRule="auto"/>
        <w:rPr>
          <w:rFonts w:cstheme="minorHAnsi"/>
          <w:b/>
          <w:bCs/>
          <w:sz w:val="28"/>
          <w:szCs w:val="28"/>
        </w:rPr>
      </w:pPr>
      <w:r>
        <w:rPr>
          <w:rFonts w:cstheme="minorHAnsi"/>
          <w:b/>
          <w:bCs/>
          <w:sz w:val="28"/>
          <w:szCs w:val="28"/>
        </w:rPr>
        <w:t>OPIS PRODUKTU</w:t>
      </w:r>
    </w:p>
    <w:p w14:paraId="1D940662" w14:textId="77777777" w:rsidR="0073581F" w:rsidRPr="0073581F" w:rsidRDefault="0073581F" w:rsidP="0073581F">
      <w:pPr>
        <w:tabs>
          <w:tab w:val="num" w:pos="720"/>
        </w:tabs>
        <w:spacing w:before="60" w:after="60" w:line="276" w:lineRule="auto"/>
        <w:rPr>
          <w:rFonts w:cstheme="minorHAnsi"/>
        </w:rPr>
      </w:pPr>
      <w:r w:rsidRPr="0073581F">
        <w:rPr>
          <w:rFonts w:cstheme="minorHAnsi"/>
        </w:rPr>
        <w:t>Z myślą o niemowlętach, którym dokuczają kolki lub zaparcia stworzyliśmy Bebiko Comfort NUTRIflor EXTRAcare, dla niemowląt od urodzenia.</w:t>
      </w:r>
    </w:p>
    <w:p w14:paraId="52C5ADA0" w14:textId="77777777" w:rsidR="0073581F" w:rsidRPr="0073581F" w:rsidRDefault="0073581F" w:rsidP="0073581F">
      <w:pPr>
        <w:tabs>
          <w:tab w:val="num" w:pos="720"/>
        </w:tabs>
        <w:spacing w:before="60" w:after="60" w:line="276" w:lineRule="auto"/>
        <w:rPr>
          <w:rFonts w:cstheme="minorHAnsi"/>
        </w:rPr>
      </w:pPr>
      <w:r w:rsidRPr="0073581F">
        <w:rPr>
          <w:rFonts w:cstheme="minorHAnsi"/>
        </w:rPr>
        <w:t>Bebiko Comfort NUTRIflor EXTRAcare łagodzi dolegliwości trawienne małego brzuszka dzięki dodatkowi unikalnej kompozycji błonnika GOS/ FOS 9:1, beta-</w:t>
      </w:r>
      <w:proofErr w:type="spellStart"/>
      <w:r w:rsidRPr="0073581F">
        <w:rPr>
          <w:rFonts w:cstheme="minorHAnsi"/>
        </w:rPr>
        <w:t>palmitynianu</w:t>
      </w:r>
      <w:proofErr w:type="spellEnd"/>
      <w:r w:rsidRPr="0073581F">
        <w:rPr>
          <w:rFonts w:cstheme="minorHAnsi"/>
        </w:rPr>
        <w:t>, częściowo zhydrolizowanego białka oraz obniżonemu poziomowi laktozy.</w:t>
      </w:r>
    </w:p>
    <w:p w14:paraId="04A2ACAB" w14:textId="77777777" w:rsidR="0073581F" w:rsidRPr="0073581F" w:rsidRDefault="0073581F" w:rsidP="0073581F">
      <w:pPr>
        <w:tabs>
          <w:tab w:val="num" w:pos="720"/>
        </w:tabs>
        <w:spacing w:before="60" w:after="60" w:line="276" w:lineRule="auto"/>
        <w:rPr>
          <w:rFonts w:cstheme="minorHAnsi"/>
        </w:rPr>
      </w:pPr>
      <w:r w:rsidRPr="0073581F">
        <w:rPr>
          <w:rFonts w:cstheme="minorHAnsi"/>
        </w:rPr>
        <w:t>Odpowiednio opracowany skład sprawia, że Bebiko Comfort NUTRIflor EXTRAcare jest lekkostrawne i dobrze tolerowane.</w:t>
      </w:r>
    </w:p>
    <w:p w14:paraId="6FC6D1EB" w14:textId="77777777" w:rsidR="0073581F" w:rsidRPr="0073581F" w:rsidRDefault="0073581F" w:rsidP="0073581F">
      <w:pPr>
        <w:tabs>
          <w:tab w:val="num" w:pos="720"/>
        </w:tabs>
        <w:spacing w:before="60" w:after="60" w:line="276" w:lineRule="auto"/>
        <w:rPr>
          <w:rFonts w:cstheme="minorHAnsi"/>
        </w:rPr>
      </w:pPr>
    </w:p>
    <w:p w14:paraId="39700E3F" w14:textId="77777777" w:rsidR="0073581F" w:rsidRPr="0073581F" w:rsidRDefault="0073581F" w:rsidP="0073581F">
      <w:pPr>
        <w:tabs>
          <w:tab w:val="num" w:pos="720"/>
        </w:tabs>
        <w:spacing w:before="60" w:after="60" w:line="276" w:lineRule="auto"/>
        <w:rPr>
          <w:rFonts w:cstheme="minorHAnsi"/>
          <w:b/>
          <w:bCs/>
        </w:rPr>
      </w:pPr>
      <w:r w:rsidRPr="0073581F">
        <w:rPr>
          <w:rFonts w:cstheme="minorHAnsi"/>
          <w:b/>
          <w:bCs/>
        </w:rPr>
        <w:t>Bebiko Comfort NUTRIflor EXTRAcare</w:t>
      </w:r>
    </w:p>
    <w:p w14:paraId="1ADF53B1" w14:textId="77777777" w:rsidR="0073581F" w:rsidRPr="0073581F" w:rsidRDefault="0073581F" w:rsidP="0073581F">
      <w:pPr>
        <w:tabs>
          <w:tab w:val="num" w:pos="720"/>
        </w:tabs>
        <w:spacing w:before="60" w:after="60" w:line="276" w:lineRule="auto"/>
        <w:rPr>
          <w:rFonts w:cstheme="minorHAnsi"/>
        </w:rPr>
      </w:pPr>
      <w:r w:rsidRPr="0073581F">
        <w:rPr>
          <w:rFonts w:cstheme="minorHAnsi"/>
        </w:rPr>
        <w:t xml:space="preserve">Unikalna kompozycja </w:t>
      </w:r>
      <w:proofErr w:type="spellStart"/>
      <w:r w:rsidRPr="0073581F">
        <w:rPr>
          <w:rFonts w:cstheme="minorHAnsi"/>
        </w:rPr>
        <w:t>galaktooligosacharydów</w:t>
      </w:r>
      <w:proofErr w:type="spellEnd"/>
      <w:r w:rsidRPr="0073581F">
        <w:rPr>
          <w:rFonts w:cstheme="minorHAnsi"/>
        </w:rPr>
        <w:t xml:space="preserve"> i </w:t>
      </w:r>
      <w:proofErr w:type="spellStart"/>
      <w:r w:rsidRPr="0073581F">
        <w:rPr>
          <w:rFonts w:cstheme="minorHAnsi"/>
        </w:rPr>
        <w:t>fruktooligosacharydów</w:t>
      </w:r>
      <w:proofErr w:type="spellEnd"/>
      <w:r w:rsidRPr="0073581F">
        <w:rPr>
          <w:rFonts w:cstheme="minorHAnsi"/>
        </w:rPr>
        <w:t xml:space="preserve"> w stosunku 9:1.</w:t>
      </w:r>
    </w:p>
    <w:p w14:paraId="049A67C0" w14:textId="77777777" w:rsidR="0073581F" w:rsidRPr="0073581F" w:rsidRDefault="0073581F" w:rsidP="0073581F">
      <w:pPr>
        <w:tabs>
          <w:tab w:val="num" w:pos="720"/>
        </w:tabs>
        <w:spacing w:before="60" w:after="60" w:line="276" w:lineRule="auto"/>
        <w:rPr>
          <w:rFonts w:cstheme="minorHAnsi"/>
        </w:rPr>
      </w:pPr>
      <w:r w:rsidRPr="0073581F">
        <w:rPr>
          <w:rFonts w:cstheme="minorHAnsi"/>
        </w:rPr>
        <w:t>Częściowo zhydrolizowane białko dla łatwiejszego trawienia.</w:t>
      </w:r>
    </w:p>
    <w:p w14:paraId="328AD7F0" w14:textId="77777777" w:rsidR="0073581F" w:rsidRPr="0073581F" w:rsidRDefault="0073581F" w:rsidP="0073581F">
      <w:pPr>
        <w:tabs>
          <w:tab w:val="num" w:pos="720"/>
        </w:tabs>
        <w:spacing w:before="60" w:after="60" w:line="276" w:lineRule="auto"/>
        <w:rPr>
          <w:rFonts w:cstheme="minorHAnsi"/>
        </w:rPr>
      </w:pPr>
      <w:r w:rsidRPr="0073581F">
        <w:rPr>
          <w:rFonts w:cstheme="minorHAnsi"/>
        </w:rPr>
        <w:t>Odpowiednia struktura tłuszczu dla bardziej miękkich stolców.</w:t>
      </w:r>
    </w:p>
    <w:p w14:paraId="138AEBF4" w14:textId="77777777" w:rsidR="0073581F" w:rsidRPr="0073581F" w:rsidRDefault="0073581F" w:rsidP="0073581F">
      <w:pPr>
        <w:tabs>
          <w:tab w:val="num" w:pos="720"/>
        </w:tabs>
        <w:spacing w:before="60" w:after="60" w:line="276" w:lineRule="auto"/>
        <w:rPr>
          <w:rFonts w:cstheme="minorHAnsi"/>
        </w:rPr>
      </w:pPr>
    </w:p>
    <w:p w14:paraId="538ABA58" w14:textId="77777777" w:rsidR="0073581F" w:rsidRPr="0073581F" w:rsidRDefault="0073581F" w:rsidP="0073581F">
      <w:pPr>
        <w:tabs>
          <w:tab w:val="num" w:pos="720"/>
        </w:tabs>
        <w:spacing w:before="60" w:after="60" w:line="276" w:lineRule="auto"/>
        <w:rPr>
          <w:rFonts w:cstheme="minorHAnsi"/>
          <w:b/>
          <w:bCs/>
          <w:sz w:val="28"/>
          <w:szCs w:val="28"/>
        </w:rPr>
      </w:pPr>
      <w:r w:rsidRPr="0073581F">
        <w:rPr>
          <w:rFonts w:cstheme="minorHAnsi"/>
          <w:b/>
          <w:bCs/>
          <w:sz w:val="28"/>
          <w:szCs w:val="28"/>
        </w:rPr>
        <w:t>O marce</w:t>
      </w:r>
    </w:p>
    <w:p w14:paraId="1AC1FF89" w14:textId="77777777" w:rsidR="0073581F" w:rsidRPr="0073581F" w:rsidRDefault="0073581F" w:rsidP="0073581F">
      <w:pPr>
        <w:tabs>
          <w:tab w:val="num" w:pos="720"/>
        </w:tabs>
        <w:spacing w:before="60" w:after="60" w:line="276" w:lineRule="auto"/>
        <w:rPr>
          <w:rFonts w:cstheme="minorHAnsi"/>
        </w:rPr>
      </w:pPr>
      <w:r w:rsidRPr="0073581F">
        <w:rPr>
          <w:rFonts w:cstheme="minorHAnsi"/>
        </w:rPr>
        <w:t>1000 pierwszych dni życia to okres intensywnego rozwoju Twojego maluszka. W tym czasie intensywnie rozwija się i dojrzewa również jego układ pokarmowy. Dlatego marka Bebiko ma ofertę dopasowaną do potrzeb małego brzuszka na danym etapie rozwoju. Po ustąpieniu dolegliwości trawiennych u Twojego dziecka, po konsultacji z lekarzem można rozważyć stopniowe wprowadzenie odpowiedniego dla wieku Twojego dziecka Bebiko NUTRIflor Expert, dostosowanego do jego potrzeb żywieniowych.</w:t>
      </w:r>
    </w:p>
    <w:p w14:paraId="1F74FA0C" w14:textId="77777777" w:rsidR="0073581F" w:rsidRPr="0073581F" w:rsidRDefault="0073581F" w:rsidP="0073581F">
      <w:pPr>
        <w:tabs>
          <w:tab w:val="num" w:pos="720"/>
        </w:tabs>
        <w:spacing w:before="60" w:after="60" w:line="276" w:lineRule="auto"/>
        <w:rPr>
          <w:rFonts w:cstheme="minorHAnsi"/>
        </w:rPr>
      </w:pPr>
    </w:p>
    <w:p w14:paraId="65A95894" w14:textId="77777777" w:rsidR="0073581F" w:rsidRPr="0073581F" w:rsidRDefault="0073581F" w:rsidP="0073581F">
      <w:pPr>
        <w:tabs>
          <w:tab w:val="num" w:pos="720"/>
        </w:tabs>
        <w:spacing w:before="60" w:after="60" w:line="276" w:lineRule="auto"/>
        <w:rPr>
          <w:rFonts w:cstheme="minorHAnsi"/>
        </w:rPr>
      </w:pPr>
      <w:r w:rsidRPr="0073581F">
        <w:rPr>
          <w:rFonts w:cstheme="minorHAnsi"/>
        </w:rPr>
        <w:t>Twój kolejny krok</w:t>
      </w:r>
    </w:p>
    <w:p w14:paraId="2CB804C7" w14:textId="77777777" w:rsidR="0073581F" w:rsidRPr="0073581F" w:rsidRDefault="0073581F" w:rsidP="0073581F">
      <w:pPr>
        <w:tabs>
          <w:tab w:val="num" w:pos="720"/>
        </w:tabs>
        <w:spacing w:before="60" w:after="60" w:line="276" w:lineRule="auto"/>
        <w:rPr>
          <w:rFonts w:cstheme="minorHAnsi"/>
        </w:rPr>
      </w:pPr>
      <w:r w:rsidRPr="0073581F">
        <w:rPr>
          <w:rFonts w:cstheme="minorHAnsi"/>
        </w:rPr>
        <w:t>powyżej 6. miesiąca życia Bebiko 2</w:t>
      </w:r>
    </w:p>
    <w:p w14:paraId="2A9C060F" w14:textId="77777777" w:rsidR="0073581F" w:rsidRPr="0073581F" w:rsidRDefault="0073581F" w:rsidP="0073581F">
      <w:pPr>
        <w:tabs>
          <w:tab w:val="num" w:pos="720"/>
        </w:tabs>
        <w:spacing w:before="60" w:after="60" w:line="276" w:lineRule="auto"/>
        <w:rPr>
          <w:rFonts w:cstheme="minorHAnsi"/>
        </w:rPr>
      </w:pPr>
      <w:r w:rsidRPr="0073581F">
        <w:rPr>
          <w:rFonts w:cstheme="minorHAnsi"/>
        </w:rPr>
        <w:t>powyżej 1. roku życia Bebiko Junior 3</w:t>
      </w:r>
    </w:p>
    <w:p w14:paraId="3EA13707" w14:textId="77777777" w:rsidR="0073581F" w:rsidRPr="0073581F" w:rsidRDefault="0073581F" w:rsidP="0073581F">
      <w:pPr>
        <w:tabs>
          <w:tab w:val="num" w:pos="720"/>
        </w:tabs>
        <w:spacing w:before="60" w:after="60" w:line="276" w:lineRule="auto"/>
        <w:rPr>
          <w:rFonts w:cstheme="minorHAnsi"/>
        </w:rPr>
      </w:pPr>
      <w:r w:rsidRPr="0073581F">
        <w:rPr>
          <w:rFonts w:cstheme="minorHAnsi"/>
        </w:rPr>
        <w:t>powyżej 2. roku życia Bebiko Junior 4</w:t>
      </w:r>
    </w:p>
    <w:p w14:paraId="7D53740B" w14:textId="005FFCB3" w:rsidR="0073581F" w:rsidRDefault="0073581F" w:rsidP="0073581F">
      <w:pPr>
        <w:tabs>
          <w:tab w:val="num" w:pos="720"/>
        </w:tabs>
        <w:spacing w:before="60" w:after="60" w:line="276" w:lineRule="auto"/>
        <w:rPr>
          <w:rFonts w:cstheme="minorHAnsi"/>
        </w:rPr>
      </w:pPr>
      <w:r w:rsidRPr="0073581F">
        <w:rPr>
          <w:rFonts w:cstheme="minorHAnsi"/>
        </w:rPr>
        <w:t>powyżej 2,5. roku życia Bebiko Junior 5</w:t>
      </w:r>
    </w:p>
    <w:p w14:paraId="4396CB56" w14:textId="77777777" w:rsidR="0073581F" w:rsidRDefault="0073581F" w:rsidP="0073581F">
      <w:pPr>
        <w:tabs>
          <w:tab w:val="num" w:pos="720"/>
        </w:tabs>
        <w:spacing w:before="60" w:after="60" w:line="276" w:lineRule="auto"/>
        <w:rPr>
          <w:rFonts w:cstheme="minorHAnsi"/>
        </w:rPr>
      </w:pPr>
    </w:p>
    <w:p w14:paraId="7D6E1BF1" w14:textId="5078C127" w:rsidR="0073581F" w:rsidRPr="0073581F" w:rsidRDefault="0073581F" w:rsidP="0073581F">
      <w:pPr>
        <w:tabs>
          <w:tab w:val="num" w:pos="720"/>
        </w:tabs>
        <w:spacing w:before="60" w:after="60" w:line="276" w:lineRule="auto"/>
        <w:rPr>
          <w:rFonts w:cstheme="minorHAnsi"/>
          <w:b/>
          <w:bCs/>
          <w:sz w:val="28"/>
          <w:szCs w:val="28"/>
        </w:rPr>
      </w:pPr>
      <w:r w:rsidRPr="0073581F">
        <w:rPr>
          <w:rFonts w:cstheme="minorHAnsi"/>
          <w:b/>
          <w:bCs/>
          <w:sz w:val="28"/>
          <w:szCs w:val="28"/>
        </w:rPr>
        <w:lastRenderedPageBreak/>
        <w:t>Cechy</w:t>
      </w:r>
    </w:p>
    <w:p w14:paraId="3BD714FC" w14:textId="77777777" w:rsidR="0073581F" w:rsidRPr="0073581F" w:rsidRDefault="0073581F" w:rsidP="0073581F">
      <w:pPr>
        <w:pStyle w:val="Akapitzlist"/>
        <w:numPr>
          <w:ilvl w:val="0"/>
          <w:numId w:val="8"/>
        </w:numPr>
        <w:tabs>
          <w:tab w:val="num" w:pos="720"/>
        </w:tabs>
        <w:spacing w:before="60" w:after="60" w:line="276" w:lineRule="auto"/>
        <w:rPr>
          <w:rFonts w:cstheme="minorHAnsi"/>
        </w:rPr>
      </w:pPr>
      <w:r w:rsidRPr="0073581F">
        <w:rPr>
          <w:rFonts w:cstheme="minorHAnsi"/>
        </w:rPr>
        <w:t>na dolegliwości małego brzuszka</w:t>
      </w:r>
    </w:p>
    <w:p w14:paraId="454CE07D" w14:textId="77777777" w:rsidR="0073581F" w:rsidRPr="0073581F" w:rsidRDefault="0073581F" w:rsidP="0073581F">
      <w:pPr>
        <w:pStyle w:val="Akapitzlist"/>
        <w:numPr>
          <w:ilvl w:val="0"/>
          <w:numId w:val="8"/>
        </w:numPr>
        <w:tabs>
          <w:tab w:val="num" w:pos="720"/>
        </w:tabs>
        <w:spacing w:before="60" w:after="60" w:line="276" w:lineRule="auto"/>
        <w:rPr>
          <w:rFonts w:cstheme="minorHAnsi"/>
        </w:rPr>
      </w:pPr>
      <w:r w:rsidRPr="0073581F">
        <w:rPr>
          <w:rFonts w:cstheme="minorHAnsi"/>
        </w:rPr>
        <w:t>kolki i zaparcia</w:t>
      </w:r>
    </w:p>
    <w:p w14:paraId="314CE631" w14:textId="77777777" w:rsidR="0073581F" w:rsidRPr="0073581F" w:rsidRDefault="0073581F" w:rsidP="0073581F">
      <w:pPr>
        <w:pStyle w:val="Akapitzlist"/>
        <w:numPr>
          <w:ilvl w:val="0"/>
          <w:numId w:val="8"/>
        </w:numPr>
        <w:tabs>
          <w:tab w:val="num" w:pos="720"/>
        </w:tabs>
        <w:spacing w:before="60" w:after="60" w:line="276" w:lineRule="auto"/>
        <w:rPr>
          <w:rFonts w:cstheme="minorHAnsi"/>
        </w:rPr>
      </w:pPr>
      <w:r w:rsidRPr="0073581F">
        <w:rPr>
          <w:rFonts w:cstheme="minorHAnsi"/>
        </w:rPr>
        <w:t>błonnik GOS/FOS 9:1</w:t>
      </w:r>
    </w:p>
    <w:p w14:paraId="6E27A3EA" w14:textId="77777777" w:rsidR="0073581F" w:rsidRPr="0073581F" w:rsidRDefault="0073581F" w:rsidP="0073581F">
      <w:pPr>
        <w:pStyle w:val="Akapitzlist"/>
        <w:numPr>
          <w:ilvl w:val="0"/>
          <w:numId w:val="8"/>
        </w:numPr>
        <w:tabs>
          <w:tab w:val="num" w:pos="720"/>
        </w:tabs>
        <w:spacing w:before="60" w:after="60" w:line="276" w:lineRule="auto"/>
        <w:rPr>
          <w:rFonts w:cstheme="minorHAnsi"/>
        </w:rPr>
      </w:pPr>
      <w:r w:rsidRPr="0073581F">
        <w:rPr>
          <w:rFonts w:cstheme="minorHAnsi"/>
        </w:rPr>
        <w:t>zhydrolizowane białko</w:t>
      </w:r>
    </w:p>
    <w:p w14:paraId="6A8C2EC8" w14:textId="529BB707" w:rsidR="0073581F" w:rsidRDefault="0073581F" w:rsidP="00950F86">
      <w:pPr>
        <w:pStyle w:val="Akapitzlist"/>
        <w:numPr>
          <w:ilvl w:val="0"/>
          <w:numId w:val="8"/>
        </w:numPr>
        <w:tabs>
          <w:tab w:val="num" w:pos="720"/>
        </w:tabs>
        <w:spacing w:before="60" w:after="60" w:line="276" w:lineRule="auto"/>
        <w:rPr>
          <w:rFonts w:cstheme="minorHAnsi"/>
        </w:rPr>
      </w:pPr>
      <w:r w:rsidRPr="0073581F">
        <w:rPr>
          <w:rFonts w:cstheme="minorHAnsi"/>
        </w:rPr>
        <w:t>beta-palmitynian</w:t>
      </w:r>
    </w:p>
    <w:p w14:paraId="3AC96341" w14:textId="77777777" w:rsidR="00950F86" w:rsidRPr="00950F86" w:rsidRDefault="00950F86" w:rsidP="00950F86">
      <w:pPr>
        <w:tabs>
          <w:tab w:val="num" w:pos="720"/>
        </w:tabs>
        <w:spacing w:before="60" w:after="60" w:line="276" w:lineRule="auto"/>
        <w:ind w:left="360"/>
        <w:rPr>
          <w:rFonts w:cstheme="minorHAnsi"/>
        </w:rPr>
      </w:pPr>
    </w:p>
    <w:p w14:paraId="16F903DA" w14:textId="791D0D17" w:rsidR="00032F9C" w:rsidRPr="00846C9D" w:rsidRDefault="0073581F" w:rsidP="0073581F">
      <w:pPr>
        <w:tabs>
          <w:tab w:val="num" w:pos="720"/>
        </w:tabs>
        <w:spacing w:before="60" w:after="100" w:afterAutospacing="1" w:line="276" w:lineRule="auto"/>
        <w:rPr>
          <w:rFonts w:cstheme="minorHAnsi"/>
          <w:sz w:val="28"/>
          <w:szCs w:val="28"/>
        </w:rPr>
      </w:pPr>
      <w:r>
        <w:rPr>
          <w:rFonts w:cstheme="minorHAnsi"/>
          <w:b/>
          <w:bCs/>
          <w:sz w:val="28"/>
          <w:szCs w:val="28"/>
        </w:rPr>
        <w:t>SKŁAD</w:t>
      </w:r>
    </w:p>
    <w:p w14:paraId="0CB7BD59" w14:textId="4F5D8A0B" w:rsidR="00C42BD2" w:rsidRDefault="00F15FE2" w:rsidP="00846C9D">
      <w:pPr>
        <w:pStyle w:val="embedded"/>
        <w:shd w:val="clear" w:color="auto" w:fill="FFFFFF"/>
        <w:spacing w:before="60" w:beforeAutospacing="0" w:after="60" w:afterAutospacing="0" w:line="276" w:lineRule="auto"/>
        <w:rPr>
          <w:rFonts w:asciiTheme="minorHAnsi" w:hAnsiTheme="minorHAnsi" w:cstheme="minorHAnsi"/>
          <w:sz w:val="22"/>
          <w:szCs w:val="22"/>
        </w:rPr>
      </w:pPr>
      <w:r>
        <w:rPr>
          <w:rFonts w:asciiTheme="minorHAnsi" w:hAnsiTheme="minorHAnsi" w:cstheme="minorHAnsi"/>
          <w:sz w:val="22"/>
          <w:szCs w:val="22"/>
        </w:rPr>
        <w:t>h</w:t>
      </w:r>
      <w:r w:rsidR="00704E03">
        <w:rPr>
          <w:rFonts w:asciiTheme="minorHAnsi" w:hAnsiTheme="minorHAnsi" w:cstheme="minorHAnsi"/>
          <w:sz w:val="22"/>
          <w:szCs w:val="22"/>
        </w:rPr>
        <w:t xml:space="preserve">ydrolizat białka serwatki z </w:t>
      </w:r>
      <w:r w:rsidR="00704E03" w:rsidRPr="00704E03">
        <w:rPr>
          <w:rFonts w:asciiTheme="minorHAnsi" w:hAnsiTheme="minorHAnsi" w:cstheme="minorHAnsi"/>
          <w:b/>
          <w:bCs/>
          <w:sz w:val="22"/>
          <w:szCs w:val="22"/>
        </w:rPr>
        <w:t>mleka</w:t>
      </w:r>
      <w:r w:rsidR="00704E03">
        <w:rPr>
          <w:rFonts w:asciiTheme="minorHAnsi" w:hAnsiTheme="minorHAnsi" w:cstheme="minorHAnsi"/>
          <w:sz w:val="22"/>
          <w:szCs w:val="22"/>
        </w:rPr>
        <w:t xml:space="preserve">, oleje roślinne (palmowy z certyfikowanych upraw, rzepakowy, słonecznikowy, wysokooleinowy </w:t>
      </w:r>
      <w:r w:rsidR="00704E03" w:rsidRPr="00846C9D">
        <w:rPr>
          <w:rFonts w:asciiTheme="minorHAnsi" w:hAnsiTheme="minorHAnsi" w:cstheme="minorHAnsi"/>
          <w:sz w:val="22"/>
          <w:szCs w:val="22"/>
        </w:rPr>
        <w:t>słonecznikowy</w:t>
      </w:r>
      <w:r w:rsidR="00704E03">
        <w:rPr>
          <w:rFonts w:asciiTheme="minorHAnsi" w:hAnsiTheme="minorHAnsi" w:cstheme="minorHAnsi"/>
          <w:sz w:val="22"/>
          <w:szCs w:val="22"/>
        </w:rPr>
        <w:t xml:space="preserve">, kokosowy), syrop glukozowy w proszku, galaktooligosacharydy z </w:t>
      </w:r>
      <w:r w:rsidR="00704E03" w:rsidRPr="00704E03">
        <w:rPr>
          <w:rFonts w:asciiTheme="minorHAnsi" w:hAnsiTheme="minorHAnsi" w:cstheme="minorHAnsi"/>
          <w:b/>
          <w:bCs/>
          <w:sz w:val="22"/>
          <w:szCs w:val="22"/>
        </w:rPr>
        <w:t>mleka</w:t>
      </w:r>
      <w:r w:rsidR="00704E03">
        <w:rPr>
          <w:rFonts w:asciiTheme="minorHAnsi" w:hAnsiTheme="minorHAnsi" w:cstheme="minorHAnsi"/>
          <w:sz w:val="22"/>
          <w:szCs w:val="22"/>
        </w:rPr>
        <w:t xml:space="preserve"> (9,87%), maltodekstryna, skrobia ziemniaczana, skrobia kukurydziana, laktoza z </w:t>
      </w:r>
      <w:r w:rsidR="00704E03" w:rsidRPr="00704E03">
        <w:rPr>
          <w:rFonts w:asciiTheme="minorHAnsi" w:hAnsiTheme="minorHAnsi" w:cstheme="minorHAnsi"/>
          <w:b/>
          <w:bCs/>
          <w:sz w:val="22"/>
          <w:szCs w:val="22"/>
        </w:rPr>
        <w:t>mleka</w:t>
      </w:r>
      <w:r w:rsidR="00704E03">
        <w:rPr>
          <w:rFonts w:asciiTheme="minorHAnsi" w:hAnsiTheme="minorHAnsi" w:cstheme="minorHAnsi"/>
          <w:sz w:val="22"/>
          <w:szCs w:val="22"/>
        </w:rPr>
        <w:t xml:space="preserve">, fruktooligosacharydy (0,62%), olej </w:t>
      </w:r>
      <w:r w:rsidR="00704E03" w:rsidRPr="00704E03">
        <w:rPr>
          <w:rFonts w:asciiTheme="minorHAnsi" w:hAnsiTheme="minorHAnsi" w:cstheme="minorHAnsi"/>
          <w:b/>
          <w:bCs/>
          <w:sz w:val="22"/>
          <w:szCs w:val="22"/>
        </w:rPr>
        <w:t>rybi</w:t>
      </w:r>
      <w:r w:rsidR="00704E03">
        <w:rPr>
          <w:rFonts w:asciiTheme="minorHAnsi" w:hAnsiTheme="minorHAnsi" w:cstheme="minorHAnsi"/>
          <w:sz w:val="22"/>
          <w:szCs w:val="22"/>
        </w:rPr>
        <w:t xml:space="preserve">, </w:t>
      </w:r>
      <w:r w:rsidR="00704E03" w:rsidRPr="00846C9D">
        <w:rPr>
          <w:rFonts w:asciiTheme="minorHAnsi" w:hAnsiTheme="minorHAnsi" w:cstheme="minorHAnsi"/>
          <w:sz w:val="22"/>
          <w:szCs w:val="22"/>
        </w:rPr>
        <w:t>potas,</w:t>
      </w:r>
      <w:r w:rsidR="00704E03" w:rsidRPr="00704E03">
        <w:rPr>
          <w:rFonts w:asciiTheme="minorHAnsi" w:hAnsiTheme="minorHAnsi" w:cstheme="minorHAnsi"/>
          <w:sz w:val="22"/>
          <w:szCs w:val="22"/>
        </w:rPr>
        <w:t xml:space="preserve"> </w:t>
      </w:r>
      <w:r w:rsidR="00704E03">
        <w:rPr>
          <w:rFonts w:asciiTheme="minorHAnsi" w:hAnsiTheme="minorHAnsi" w:cstheme="minorHAnsi"/>
          <w:sz w:val="22"/>
          <w:szCs w:val="22"/>
        </w:rPr>
        <w:t>wapń,</w:t>
      </w:r>
      <w:r w:rsidR="00704E03" w:rsidRPr="00704E03">
        <w:rPr>
          <w:rFonts w:asciiTheme="minorHAnsi" w:hAnsiTheme="minorHAnsi" w:cstheme="minorHAnsi"/>
          <w:sz w:val="22"/>
          <w:szCs w:val="22"/>
        </w:rPr>
        <w:t xml:space="preserve"> </w:t>
      </w:r>
      <w:r w:rsidR="00704E03" w:rsidRPr="00846C9D">
        <w:rPr>
          <w:rFonts w:asciiTheme="minorHAnsi" w:hAnsiTheme="minorHAnsi" w:cstheme="minorHAnsi"/>
          <w:sz w:val="22"/>
          <w:szCs w:val="22"/>
        </w:rPr>
        <w:t>chlorek choliny,</w:t>
      </w:r>
      <w:r w:rsidR="00704E03" w:rsidRPr="00704E03">
        <w:rPr>
          <w:rFonts w:asciiTheme="minorHAnsi" w:hAnsiTheme="minorHAnsi" w:cstheme="minorHAnsi"/>
          <w:sz w:val="22"/>
          <w:szCs w:val="22"/>
        </w:rPr>
        <w:t xml:space="preserve"> </w:t>
      </w:r>
      <w:r w:rsidR="00704E03" w:rsidRPr="00846C9D">
        <w:rPr>
          <w:rFonts w:asciiTheme="minorHAnsi" w:hAnsiTheme="minorHAnsi" w:cstheme="minorHAnsi"/>
          <w:sz w:val="22"/>
          <w:szCs w:val="22"/>
        </w:rPr>
        <w:t xml:space="preserve">olej z </w:t>
      </w:r>
      <w:proofErr w:type="spellStart"/>
      <w:r w:rsidR="00704E03" w:rsidRPr="00846C9D">
        <w:rPr>
          <w:rFonts w:asciiTheme="minorHAnsi" w:hAnsiTheme="minorHAnsi" w:cstheme="minorHAnsi"/>
          <w:sz w:val="22"/>
          <w:szCs w:val="22"/>
        </w:rPr>
        <w:t>Mortierella</w:t>
      </w:r>
      <w:proofErr w:type="spellEnd"/>
      <w:r w:rsidR="00704E03" w:rsidRPr="00846C9D">
        <w:rPr>
          <w:rFonts w:asciiTheme="minorHAnsi" w:hAnsiTheme="minorHAnsi" w:cstheme="minorHAnsi"/>
          <w:sz w:val="22"/>
          <w:szCs w:val="22"/>
        </w:rPr>
        <w:t xml:space="preserve"> </w:t>
      </w:r>
      <w:proofErr w:type="spellStart"/>
      <w:r w:rsidR="00704E03" w:rsidRPr="00846C9D">
        <w:rPr>
          <w:rFonts w:asciiTheme="minorHAnsi" w:hAnsiTheme="minorHAnsi" w:cstheme="minorHAnsi"/>
          <w:sz w:val="22"/>
          <w:szCs w:val="22"/>
        </w:rPr>
        <w:t>alpina</w:t>
      </w:r>
      <w:proofErr w:type="spellEnd"/>
      <w:r w:rsidR="00704E03">
        <w:rPr>
          <w:rFonts w:asciiTheme="minorHAnsi" w:hAnsiTheme="minorHAnsi" w:cstheme="minorHAnsi"/>
          <w:sz w:val="22"/>
          <w:szCs w:val="22"/>
        </w:rPr>
        <w:t>,</w:t>
      </w:r>
      <w:r w:rsidR="00704E03" w:rsidRPr="00704E03">
        <w:rPr>
          <w:rFonts w:asciiTheme="minorHAnsi" w:hAnsiTheme="minorHAnsi" w:cstheme="minorHAnsi"/>
          <w:sz w:val="22"/>
          <w:szCs w:val="22"/>
        </w:rPr>
        <w:t xml:space="preserve"> </w:t>
      </w:r>
      <w:r w:rsidR="00704E03" w:rsidRPr="00846C9D">
        <w:rPr>
          <w:rFonts w:asciiTheme="minorHAnsi" w:hAnsiTheme="minorHAnsi" w:cstheme="minorHAnsi"/>
          <w:sz w:val="22"/>
          <w:szCs w:val="22"/>
        </w:rPr>
        <w:t>magnez,</w:t>
      </w:r>
      <w:r w:rsidR="00704E03">
        <w:rPr>
          <w:rFonts w:asciiTheme="minorHAnsi" w:hAnsiTheme="minorHAnsi" w:cstheme="minorHAnsi"/>
          <w:sz w:val="22"/>
          <w:szCs w:val="22"/>
        </w:rPr>
        <w:t xml:space="preserve"> sód, </w:t>
      </w:r>
      <w:r w:rsidR="00704E03" w:rsidRPr="00846C9D">
        <w:rPr>
          <w:rFonts w:asciiTheme="minorHAnsi" w:hAnsiTheme="minorHAnsi" w:cstheme="minorHAnsi"/>
          <w:sz w:val="22"/>
          <w:szCs w:val="22"/>
        </w:rPr>
        <w:t>witamina C,</w:t>
      </w:r>
      <w:r w:rsidR="00704E03">
        <w:rPr>
          <w:rFonts w:asciiTheme="minorHAnsi" w:hAnsiTheme="minorHAnsi" w:cstheme="minorHAnsi"/>
          <w:sz w:val="22"/>
          <w:szCs w:val="22"/>
        </w:rPr>
        <w:t xml:space="preserve"> </w:t>
      </w:r>
      <w:r w:rsidR="00704E03" w:rsidRPr="00846C9D">
        <w:rPr>
          <w:rFonts w:asciiTheme="minorHAnsi" w:hAnsiTheme="minorHAnsi" w:cstheme="minorHAnsi"/>
          <w:sz w:val="22"/>
          <w:szCs w:val="22"/>
        </w:rPr>
        <w:t>inozytol,</w:t>
      </w:r>
      <w:r w:rsidR="00704E03" w:rsidRPr="00704E03">
        <w:rPr>
          <w:rFonts w:asciiTheme="minorHAnsi" w:hAnsiTheme="minorHAnsi" w:cstheme="minorHAnsi"/>
          <w:sz w:val="22"/>
          <w:szCs w:val="22"/>
        </w:rPr>
        <w:t xml:space="preserve"> </w:t>
      </w:r>
      <w:r w:rsidR="00704E03" w:rsidRPr="00846C9D">
        <w:rPr>
          <w:rFonts w:asciiTheme="minorHAnsi" w:hAnsiTheme="minorHAnsi" w:cstheme="minorHAnsi"/>
          <w:sz w:val="22"/>
          <w:szCs w:val="22"/>
        </w:rPr>
        <w:t>żelazo,</w:t>
      </w:r>
      <w:r w:rsidR="00704E03" w:rsidRPr="00704E03">
        <w:rPr>
          <w:rFonts w:asciiTheme="minorHAnsi" w:hAnsiTheme="minorHAnsi" w:cstheme="minorHAnsi"/>
          <w:sz w:val="22"/>
          <w:szCs w:val="22"/>
        </w:rPr>
        <w:t xml:space="preserve"> </w:t>
      </w:r>
      <w:r w:rsidR="00704E03" w:rsidRPr="00846C9D">
        <w:rPr>
          <w:rFonts w:asciiTheme="minorHAnsi" w:hAnsiTheme="minorHAnsi" w:cstheme="minorHAnsi"/>
          <w:sz w:val="22"/>
          <w:szCs w:val="22"/>
        </w:rPr>
        <w:t>L-karnityna,</w:t>
      </w:r>
      <w:r w:rsidRPr="00F15FE2">
        <w:rPr>
          <w:rFonts w:asciiTheme="minorHAnsi" w:hAnsiTheme="minorHAnsi" w:cstheme="minorHAnsi"/>
          <w:sz w:val="22"/>
          <w:szCs w:val="22"/>
        </w:rPr>
        <w:t xml:space="preserve"> </w:t>
      </w:r>
      <w:r>
        <w:rPr>
          <w:rFonts w:asciiTheme="minorHAnsi" w:hAnsiTheme="minorHAnsi" w:cstheme="minorHAnsi"/>
          <w:sz w:val="22"/>
          <w:szCs w:val="22"/>
        </w:rPr>
        <w:t>cynk,</w:t>
      </w:r>
      <w:r w:rsidRPr="00F15FE2">
        <w:rPr>
          <w:rFonts w:asciiTheme="minorHAnsi" w:hAnsiTheme="minorHAnsi" w:cstheme="minorHAnsi"/>
          <w:sz w:val="22"/>
          <w:szCs w:val="22"/>
        </w:rPr>
        <w:t xml:space="preserve"> </w:t>
      </w:r>
      <w:r>
        <w:rPr>
          <w:rFonts w:asciiTheme="minorHAnsi" w:hAnsiTheme="minorHAnsi" w:cstheme="minorHAnsi"/>
          <w:sz w:val="22"/>
          <w:szCs w:val="22"/>
        </w:rPr>
        <w:t>witamina E,</w:t>
      </w:r>
      <w:r w:rsidRPr="00F15FE2">
        <w:rPr>
          <w:rFonts w:asciiTheme="minorHAnsi" w:hAnsiTheme="minorHAnsi" w:cstheme="minorHAnsi"/>
          <w:sz w:val="22"/>
          <w:szCs w:val="22"/>
        </w:rPr>
        <w:t xml:space="preserve"> </w:t>
      </w:r>
      <w:r>
        <w:rPr>
          <w:rFonts w:asciiTheme="minorHAnsi" w:hAnsiTheme="minorHAnsi" w:cstheme="minorHAnsi"/>
          <w:sz w:val="22"/>
          <w:szCs w:val="22"/>
        </w:rPr>
        <w:t>kwas pantotenowy, niacyna,</w:t>
      </w:r>
      <w:r w:rsidRPr="00F15FE2">
        <w:rPr>
          <w:rFonts w:asciiTheme="minorHAnsi" w:hAnsiTheme="minorHAnsi" w:cstheme="minorHAnsi"/>
          <w:sz w:val="22"/>
          <w:szCs w:val="22"/>
        </w:rPr>
        <w:t xml:space="preserve"> </w:t>
      </w:r>
      <w:r w:rsidRPr="00846C9D">
        <w:rPr>
          <w:rFonts w:asciiTheme="minorHAnsi" w:hAnsiTheme="minorHAnsi" w:cstheme="minorHAnsi"/>
          <w:sz w:val="22"/>
          <w:szCs w:val="22"/>
        </w:rPr>
        <w:t>miedź,</w:t>
      </w:r>
      <w:r w:rsidRPr="00F15FE2">
        <w:rPr>
          <w:rFonts w:asciiTheme="minorHAnsi" w:hAnsiTheme="minorHAnsi" w:cstheme="minorHAnsi"/>
          <w:sz w:val="22"/>
          <w:szCs w:val="22"/>
        </w:rPr>
        <w:t xml:space="preserve"> </w:t>
      </w:r>
      <w:r w:rsidRPr="00846C9D">
        <w:rPr>
          <w:rFonts w:asciiTheme="minorHAnsi" w:hAnsiTheme="minorHAnsi" w:cstheme="minorHAnsi"/>
          <w:sz w:val="22"/>
          <w:szCs w:val="22"/>
        </w:rPr>
        <w:t>ryboflawina,</w:t>
      </w:r>
      <w:r w:rsidRPr="00F15FE2">
        <w:rPr>
          <w:rFonts w:asciiTheme="minorHAnsi" w:hAnsiTheme="minorHAnsi" w:cstheme="minorHAnsi"/>
          <w:sz w:val="22"/>
          <w:szCs w:val="22"/>
        </w:rPr>
        <w:t xml:space="preserve"> </w:t>
      </w:r>
      <w:r w:rsidRPr="00846C9D">
        <w:rPr>
          <w:rFonts w:asciiTheme="minorHAnsi" w:hAnsiTheme="minorHAnsi" w:cstheme="minorHAnsi"/>
          <w:sz w:val="22"/>
          <w:szCs w:val="22"/>
        </w:rPr>
        <w:t>emulgator (lecytyny z </w:t>
      </w:r>
      <w:r w:rsidRPr="00846C9D">
        <w:rPr>
          <w:rFonts w:asciiTheme="minorHAnsi" w:hAnsiTheme="minorHAnsi" w:cstheme="minorHAnsi"/>
          <w:b/>
          <w:bCs/>
          <w:sz w:val="22"/>
          <w:szCs w:val="22"/>
        </w:rPr>
        <w:t>soi</w:t>
      </w:r>
      <w:r w:rsidRPr="00846C9D">
        <w:rPr>
          <w:rFonts w:asciiTheme="minorHAnsi" w:hAnsiTheme="minorHAnsi" w:cstheme="minorHAnsi"/>
          <w:sz w:val="22"/>
          <w:szCs w:val="22"/>
        </w:rPr>
        <w:t>),</w:t>
      </w:r>
      <w:r w:rsidRPr="00C42BD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46C9D">
        <w:rPr>
          <w:rFonts w:asciiTheme="minorHAnsi" w:hAnsiTheme="minorHAnsi" w:cstheme="minorHAnsi"/>
          <w:sz w:val="22"/>
          <w:szCs w:val="22"/>
        </w:rPr>
        <w:t>witamina A, tiamina,</w:t>
      </w:r>
      <w:r w:rsidRPr="00C42BD2">
        <w:rPr>
          <w:rFonts w:asciiTheme="minorHAnsi" w:hAnsiTheme="minorHAnsi" w:cstheme="minorHAnsi"/>
          <w:sz w:val="22"/>
          <w:szCs w:val="22"/>
        </w:rPr>
        <w:t xml:space="preserve"> </w:t>
      </w:r>
      <w:r w:rsidRPr="00846C9D">
        <w:rPr>
          <w:rFonts w:asciiTheme="minorHAnsi" w:hAnsiTheme="minorHAnsi" w:cstheme="minorHAnsi"/>
          <w:sz w:val="22"/>
          <w:szCs w:val="22"/>
        </w:rPr>
        <w:t>witamina B6,</w:t>
      </w:r>
      <w:r w:rsidRPr="00F15FE2">
        <w:rPr>
          <w:rFonts w:asciiTheme="minorHAnsi" w:hAnsiTheme="minorHAnsi" w:cstheme="minorHAnsi"/>
          <w:sz w:val="22"/>
          <w:szCs w:val="22"/>
        </w:rPr>
        <w:t xml:space="preserve"> </w:t>
      </w:r>
      <w:r w:rsidRPr="00846C9D">
        <w:rPr>
          <w:rFonts w:asciiTheme="minorHAnsi" w:hAnsiTheme="minorHAnsi" w:cstheme="minorHAnsi"/>
          <w:sz w:val="22"/>
          <w:szCs w:val="22"/>
        </w:rPr>
        <w:t>jod,</w:t>
      </w:r>
      <w:r w:rsidRPr="00F15FE2">
        <w:rPr>
          <w:rFonts w:asciiTheme="minorHAnsi" w:hAnsiTheme="minorHAnsi" w:cstheme="minorHAnsi"/>
          <w:sz w:val="22"/>
          <w:szCs w:val="22"/>
        </w:rPr>
        <w:t xml:space="preserve"> </w:t>
      </w:r>
      <w:r w:rsidRPr="00846C9D">
        <w:rPr>
          <w:rFonts w:asciiTheme="minorHAnsi" w:hAnsiTheme="minorHAnsi" w:cstheme="minorHAnsi"/>
          <w:sz w:val="22"/>
          <w:szCs w:val="22"/>
        </w:rPr>
        <w:t>kwas foliowy,</w:t>
      </w:r>
      <w:r>
        <w:rPr>
          <w:rFonts w:asciiTheme="minorHAnsi" w:hAnsiTheme="minorHAnsi" w:cstheme="minorHAnsi"/>
          <w:sz w:val="22"/>
          <w:szCs w:val="22"/>
        </w:rPr>
        <w:t xml:space="preserve"> przeciwutleniacz (palmitynian askorbylu), </w:t>
      </w:r>
      <w:r w:rsidR="00C42BD2" w:rsidRPr="00846C9D">
        <w:rPr>
          <w:rFonts w:asciiTheme="minorHAnsi" w:hAnsiTheme="minorHAnsi" w:cstheme="minorHAnsi"/>
          <w:sz w:val="22"/>
          <w:szCs w:val="22"/>
        </w:rPr>
        <w:t>mangan, selen, witamina K,</w:t>
      </w:r>
      <w:r w:rsidR="00C42BD2" w:rsidRPr="00C42BD2">
        <w:rPr>
          <w:rFonts w:asciiTheme="minorHAnsi" w:hAnsiTheme="minorHAnsi" w:cstheme="minorHAnsi"/>
          <w:sz w:val="22"/>
          <w:szCs w:val="22"/>
        </w:rPr>
        <w:t xml:space="preserve"> </w:t>
      </w:r>
      <w:r w:rsidR="00C42BD2" w:rsidRPr="00846C9D">
        <w:rPr>
          <w:rFonts w:asciiTheme="minorHAnsi" w:hAnsiTheme="minorHAnsi" w:cstheme="minorHAnsi"/>
          <w:sz w:val="22"/>
          <w:szCs w:val="22"/>
        </w:rPr>
        <w:t>witamina D,</w:t>
      </w:r>
      <w:r w:rsidR="00C42BD2" w:rsidRPr="00C42BD2">
        <w:rPr>
          <w:rFonts w:asciiTheme="minorHAnsi" w:hAnsiTheme="minorHAnsi" w:cstheme="minorHAnsi"/>
          <w:sz w:val="22"/>
          <w:szCs w:val="22"/>
        </w:rPr>
        <w:t xml:space="preserve"> </w:t>
      </w:r>
      <w:r w:rsidR="00C42BD2" w:rsidRPr="00846C9D">
        <w:rPr>
          <w:rFonts w:asciiTheme="minorHAnsi" w:hAnsiTheme="minorHAnsi" w:cstheme="minorHAnsi"/>
          <w:sz w:val="22"/>
          <w:szCs w:val="22"/>
        </w:rPr>
        <w:t>biotyna, witamina B12.</w:t>
      </w:r>
    </w:p>
    <w:p w14:paraId="0912CA85" w14:textId="30F0067E" w:rsidR="00410260" w:rsidRPr="00846C9D" w:rsidRDefault="00410260" w:rsidP="00846C9D">
      <w:pPr>
        <w:pStyle w:val="embedded"/>
        <w:shd w:val="clear" w:color="auto" w:fill="FFFFFF"/>
        <w:spacing w:before="60" w:beforeAutospacing="0" w:after="0" w:afterAutospacing="0"/>
        <w:rPr>
          <w:rFonts w:asciiTheme="minorHAnsi" w:hAnsiTheme="minorHAnsi" w:cstheme="minorHAnsi"/>
          <w:sz w:val="22"/>
          <w:szCs w:val="22"/>
        </w:rPr>
      </w:pPr>
    </w:p>
    <w:tbl>
      <w:tblPr>
        <w:tblW w:w="9056" w:type="dxa"/>
        <w:tblBorders>
          <w:top w:val="single" w:sz="6" w:space="0" w:color="9A9B9F"/>
          <w:left w:val="single" w:sz="6" w:space="0" w:color="9A9B9F"/>
          <w:bottom w:val="single" w:sz="6" w:space="0" w:color="9A9B9F"/>
          <w:right w:val="single" w:sz="6" w:space="0" w:color="9A9B9F"/>
        </w:tblBorders>
        <w:tblCellMar>
          <w:left w:w="0" w:type="dxa"/>
          <w:right w:w="0" w:type="dxa"/>
        </w:tblCellMar>
        <w:tblLook w:val="04A0" w:firstRow="1" w:lastRow="0" w:firstColumn="1" w:lastColumn="0" w:noHBand="0" w:noVBand="1"/>
      </w:tblPr>
      <w:tblGrid>
        <w:gridCol w:w="3961"/>
        <w:gridCol w:w="2427"/>
        <w:gridCol w:w="2668"/>
      </w:tblGrid>
      <w:tr w:rsidR="00186FC3" w:rsidRPr="00846C9D" w14:paraId="5A5F318B" w14:textId="3361135F" w:rsidTr="00186FC3">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CF7707" w14:textId="77777777" w:rsidR="00186FC3" w:rsidRPr="007B72FB" w:rsidRDefault="00186FC3" w:rsidP="00846C9D">
            <w:pPr>
              <w:spacing w:before="60" w:after="0" w:line="240" w:lineRule="auto"/>
              <w:jc w:val="center"/>
              <w:rPr>
                <w:rFonts w:eastAsia="Times New Roman" w:cstheme="minorHAnsi"/>
                <w:b/>
                <w:bCs/>
                <w:lang w:eastAsia="pl-PL"/>
              </w:rPr>
            </w:pPr>
            <w:r w:rsidRPr="007B72FB">
              <w:rPr>
                <w:rFonts w:eastAsia="Times New Roman" w:cstheme="minorHAnsi"/>
                <w:b/>
                <w:bCs/>
                <w:lang w:eastAsia="pl-PL"/>
              </w:rPr>
              <w:t>Wartość odżywcza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161638" w14:textId="5B50CB11" w:rsidR="00186FC3" w:rsidRPr="007B72FB" w:rsidRDefault="00186FC3" w:rsidP="00A6599C">
            <w:pPr>
              <w:spacing w:before="60" w:after="0" w:line="240" w:lineRule="auto"/>
              <w:jc w:val="center"/>
              <w:rPr>
                <w:rFonts w:eastAsia="Times New Roman" w:cstheme="minorHAnsi"/>
                <w:b/>
                <w:bCs/>
                <w:lang w:eastAsia="pl-PL"/>
              </w:rPr>
            </w:pPr>
            <w:r w:rsidRPr="007B72FB">
              <w:rPr>
                <w:rFonts w:eastAsia="Times New Roman" w:cstheme="minorHAnsi"/>
                <w:b/>
                <w:bCs/>
                <w:lang w:eastAsia="pl-PL"/>
              </w:rPr>
              <w:t xml:space="preserve">100 </w:t>
            </w:r>
            <w:r>
              <w:rPr>
                <w:rFonts w:eastAsia="Times New Roman" w:cstheme="minorHAnsi"/>
                <w:b/>
                <w:bCs/>
                <w:lang w:eastAsia="pl-PL"/>
              </w:rPr>
              <w:t>g proszku</w:t>
            </w:r>
          </w:p>
        </w:tc>
        <w:tc>
          <w:tcPr>
            <w:tcW w:w="2668" w:type="dxa"/>
            <w:tcBorders>
              <w:top w:val="single" w:sz="6" w:space="0" w:color="9A9B9F"/>
              <w:left w:val="single" w:sz="6" w:space="0" w:color="9A9B9F"/>
              <w:bottom w:val="single" w:sz="6" w:space="0" w:color="9A9B9F"/>
              <w:right w:val="single" w:sz="6" w:space="0" w:color="9A9B9F"/>
            </w:tcBorders>
          </w:tcPr>
          <w:p w14:paraId="2E30F3B0" w14:textId="22E29804" w:rsidR="00186FC3" w:rsidRPr="007B72FB" w:rsidRDefault="00186FC3" w:rsidP="00A6599C">
            <w:pPr>
              <w:spacing w:before="60" w:after="0" w:line="240" w:lineRule="auto"/>
              <w:jc w:val="center"/>
              <w:rPr>
                <w:rFonts w:eastAsia="Times New Roman" w:cstheme="minorHAnsi"/>
                <w:b/>
                <w:bCs/>
                <w:lang w:eastAsia="pl-PL"/>
              </w:rPr>
            </w:pPr>
            <w:r>
              <w:rPr>
                <w:rFonts w:eastAsia="Times New Roman" w:cstheme="minorHAnsi"/>
                <w:b/>
                <w:bCs/>
                <w:lang w:eastAsia="pl-PL"/>
              </w:rPr>
              <w:t>100 ml gotowego produktu</w:t>
            </w:r>
          </w:p>
        </w:tc>
      </w:tr>
      <w:tr w:rsidR="00186FC3" w:rsidRPr="00846C9D" w14:paraId="7B76A3B9" w14:textId="2701680D" w:rsidTr="00186FC3">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0FC7B1D" w14:textId="77777777" w:rsidR="00186FC3" w:rsidRPr="007B72FB" w:rsidRDefault="00186FC3" w:rsidP="00846C9D">
            <w:pPr>
              <w:spacing w:before="60" w:after="0" w:line="240" w:lineRule="auto"/>
              <w:rPr>
                <w:rFonts w:eastAsia="Times New Roman" w:cstheme="minorHAnsi"/>
                <w:b/>
                <w:bCs/>
                <w:lang w:eastAsia="pl-PL"/>
              </w:rPr>
            </w:pPr>
            <w:r w:rsidRPr="007B72FB">
              <w:rPr>
                <w:rFonts w:eastAsia="Times New Roman" w:cstheme="minorHAnsi"/>
                <w:b/>
                <w:bCs/>
                <w:lang w:eastAsia="pl-PL"/>
              </w:rPr>
              <w:t>Wartość energetyczna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0BC44D" w14:textId="2C9D77CD" w:rsidR="00186FC3" w:rsidRPr="007B72FB" w:rsidRDefault="00186FC3" w:rsidP="00A6599C">
            <w:pPr>
              <w:spacing w:before="60" w:after="0" w:line="240" w:lineRule="auto"/>
              <w:jc w:val="center"/>
              <w:rPr>
                <w:rFonts w:eastAsia="Times New Roman" w:cstheme="minorHAnsi"/>
                <w:lang w:eastAsia="pl-PL"/>
              </w:rPr>
            </w:pPr>
            <w:r w:rsidRPr="007B72FB">
              <w:rPr>
                <w:rFonts w:eastAsia="Times New Roman" w:cstheme="minorHAnsi"/>
                <w:lang w:eastAsia="pl-PL"/>
              </w:rPr>
              <w:t>2</w:t>
            </w:r>
            <w:r>
              <w:rPr>
                <w:rFonts w:eastAsia="Times New Roman" w:cstheme="minorHAnsi"/>
                <w:lang w:eastAsia="pl-PL"/>
              </w:rPr>
              <w:t>0</w:t>
            </w:r>
            <w:r w:rsidR="00F15FE2">
              <w:rPr>
                <w:rFonts w:eastAsia="Times New Roman" w:cstheme="minorHAnsi"/>
                <w:lang w:eastAsia="pl-PL"/>
              </w:rPr>
              <w:t>18</w:t>
            </w:r>
            <w:r w:rsidRPr="007B72FB">
              <w:rPr>
                <w:rFonts w:eastAsia="Times New Roman" w:cstheme="minorHAnsi"/>
                <w:lang w:eastAsia="pl-PL"/>
              </w:rPr>
              <w:t xml:space="preserve"> kJ (</w:t>
            </w:r>
            <w:r>
              <w:rPr>
                <w:rFonts w:eastAsia="Times New Roman" w:cstheme="minorHAnsi"/>
                <w:lang w:eastAsia="pl-PL"/>
              </w:rPr>
              <w:t>4</w:t>
            </w:r>
            <w:r w:rsidR="00F15FE2">
              <w:rPr>
                <w:rFonts w:eastAsia="Times New Roman" w:cstheme="minorHAnsi"/>
                <w:lang w:eastAsia="pl-PL"/>
              </w:rPr>
              <w:t>82</w:t>
            </w:r>
            <w:r w:rsidRPr="007B72FB">
              <w:rPr>
                <w:rFonts w:eastAsia="Times New Roman" w:cstheme="minorHAnsi"/>
                <w:lang w:eastAsia="pl-PL"/>
              </w:rPr>
              <w:t xml:space="preserve"> kcal)</w:t>
            </w:r>
          </w:p>
        </w:tc>
        <w:tc>
          <w:tcPr>
            <w:tcW w:w="2668" w:type="dxa"/>
            <w:tcBorders>
              <w:top w:val="single" w:sz="6" w:space="0" w:color="9A9B9F"/>
              <w:left w:val="single" w:sz="6" w:space="0" w:color="9A9B9F"/>
              <w:bottom w:val="single" w:sz="6" w:space="0" w:color="9A9B9F"/>
              <w:right w:val="single" w:sz="6" w:space="0" w:color="9A9B9F"/>
            </w:tcBorders>
          </w:tcPr>
          <w:p w14:paraId="7C018EA4" w14:textId="7FA3CF6F" w:rsidR="00186FC3" w:rsidRPr="007B72FB" w:rsidRDefault="00186FC3" w:rsidP="00A6599C">
            <w:pPr>
              <w:spacing w:before="60" w:after="0" w:line="240" w:lineRule="auto"/>
              <w:jc w:val="center"/>
              <w:rPr>
                <w:rFonts w:eastAsia="Times New Roman" w:cstheme="minorHAnsi"/>
                <w:lang w:eastAsia="pl-PL"/>
              </w:rPr>
            </w:pPr>
            <w:r w:rsidRPr="007B72FB">
              <w:rPr>
                <w:rFonts w:eastAsia="Times New Roman" w:cstheme="minorHAnsi"/>
                <w:lang w:eastAsia="pl-PL"/>
              </w:rPr>
              <w:t>2</w:t>
            </w:r>
            <w:r>
              <w:rPr>
                <w:rFonts w:eastAsia="Times New Roman" w:cstheme="minorHAnsi"/>
                <w:lang w:eastAsia="pl-PL"/>
              </w:rPr>
              <w:t>7</w:t>
            </w:r>
            <w:r w:rsidR="00F15FE2">
              <w:rPr>
                <w:rFonts w:eastAsia="Times New Roman" w:cstheme="minorHAnsi"/>
                <w:lang w:eastAsia="pl-PL"/>
              </w:rPr>
              <w:t>7</w:t>
            </w:r>
            <w:r w:rsidRPr="007B72FB">
              <w:rPr>
                <w:rFonts w:eastAsia="Times New Roman" w:cstheme="minorHAnsi"/>
                <w:lang w:eastAsia="pl-PL"/>
              </w:rPr>
              <w:t xml:space="preserve"> kJ (</w:t>
            </w:r>
            <w:r>
              <w:rPr>
                <w:rFonts w:eastAsia="Times New Roman" w:cstheme="minorHAnsi"/>
                <w:lang w:eastAsia="pl-PL"/>
              </w:rPr>
              <w:t>66</w:t>
            </w:r>
            <w:r w:rsidRPr="007B72FB">
              <w:rPr>
                <w:rFonts w:eastAsia="Times New Roman" w:cstheme="minorHAnsi"/>
                <w:lang w:eastAsia="pl-PL"/>
              </w:rPr>
              <w:t xml:space="preserve"> kcal)</w:t>
            </w:r>
          </w:p>
        </w:tc>
      </w:tr>
      <w:tr w:rsidR="00186FC3" w:rsidRPr="00846C9D" w14:paraId="52F162C6" w14:textId="62CA1433" w:rsidTr="00186FC3">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73E3AD" w14:textId="39B310FC" w:rsidR="00186FC3" w:rsidRPr="007B72FB" w:rsidRDefault="00186FC3" w:rsidP="00846C9D">
            <w:pPr>
              <w:spacing w:before="60" w:after="0" w:line="240" w:lineRule="auto"/>
              <w:rPr>
                <w:rFonts w:eastAsia="Times New Roman" w:cstheme="minorHAnsi"/>
                <w:lang w:eastAsia="pl-PL"/>
              </w:rPr>
            </w:pPr>
            <w:r w:rsidRPr="007B72FB">
              <w:rPr>
                <w:rFonts w:eastAsia="Times New Roman" w:cstheme="minorHAnsi"/>
                <w:b/>
                <w:bCs/>
                <w:lang w:eastAsia="pl-PL"/>
              </w:rPr>
              <w:t>Tłuszcz</w:t>
            </w:r>
            <w:r w:rsidRPr="007B72FB">
              <w:rPr>
                <w:rFonts w:eastAsia="Times New Roman" w:cstheme="minorHAnsi"/>
                <w:lang w:eastAsia="pl-PL"/>
              </w:rPr>
              <w:t>, w tym</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5F213E1" w14:textId="2CAFB25D" w:rsidR="00186FC3" w:rsidRPr="007B72FB" w:rsidRDefault="00186FC3" w:rsidP="00A6599C">
            <w:pPr>
              <w:spacing w:before="60" w:after="0" w:line="240" w:lineRule="auto"/>
              <w:jc w:val="center"/>
              <w:rPr>
                <w:rFonts w:eastAsia="Times New Roman" w:cstheme="minorHAnsi"/>
                <w:lang w:eastAsia="pl-PL"/>
              </w:rPr>
            </w:pPr>
            <w:r>
              <w:rPr>
                <w:rFonts w:eastAsia="Times New Roman" w:cstheme="minorHAnsi"/>
                <w:lang w:eastAsia="pl-PL"/>
              </w:rPr>
              <w:t>25</w:t>
            </w:r>
            <w:r w:rsidRPr="007B72FB">
              <w:rPr>
                <w:rFonts w:eastAsia="Times New Roman" w:cstheme="minorHAnsi"/>
                <w:lang w:eastAsia="pl-PL"/>
              </w:rPr>
              <w:t xml:space="preserve"> g</w:t>
            </w:r>
          </w:p>
        </w:tc>
        <w:tc>
          <w:tcPr>
            <w:tcW w:w="2668" w:type="dxa"/>
            <w:tcBorders>
              <w:top w:val="single" w:sz="6" w:space="0" w:color="9A9B9F"/>
              <w:left w:val="single" w:sz="6" w:space="0" w:color="9A9B9F"/>
              <w:bottom w:val="single" w:sz="6" w:space="0" w:color="9A9B9F"/>
              <w:right w:val="single" w:sz="6" w:space="0" w:color="9A9B9F"/>
            </w:tcBorders>
          </w:tcPr>
          <w:p w14:paraId="7D75D4A5" w14:textId="325F74E1" w:rsidR="00186FC3" w:rsidRPr="007B72FB" w:rsidRDefault="00186FC3" w:rsidP="00A6599C">
            <w:pPr>
              <w:spacing w:before="60" w:after="0" w:line="240" w:lineRule="auto"/>
              <w:jc w:val="center"/>
              <w:rPr>
                <w:rFonts w:eastAsia="Times New Roman" w:cstheme="minorHAnsi"/>
                <w:lang w:eastAsia="pl-PL"/>
              </w:rPr>
            </w:pPr>
            <w:r w:rsidRPr="007B72FB">
              <w:rPr>
                <w:rFonts w:eastAsia="Times New Roman" w:cstheme="minorHAnsi"/>
                <w:lang w:eastAsia="pl-PL"/>
              </w:rPr>
              <w:t>3,4 g</w:t>
            </w:r>
          </w:p>
        </w:tc>
      </w:tr>
      <w:tr w:rsidR="00186FC3" w:rsidRPr="00846C9D" w14:paraId="2D550B7D" w14:textId="2C6BC244" w:rsidTr="00186FC3">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671D13" w14:textId="48B330C4" w:rsidR="00186FC3" w:rsidRPr="007B72FB" w:rsidRDefault="00186FC3"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Pr="007B72FB">
              <w:rPr>
                <w:rFonts w:eastAsia="Times New Roman" w:cstheme="minorHAnsi"/>
                <w:lang w:eastAsia="pl-PL"/>
              </w:rPr>
              <w:t>wasy tłuszczowe nasycone</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D31EE5" w14:textId="7073FC20" w:rsidR="00186FC3" w:rsidRPr="007B72FB" w:rsidRDefault="00186FC3"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Pr="00846C9D">
              <w:rPr>
                <w:rFonts w:eastAsia="Times New Roman" w:cstheme="minorHAnsi"/>
                <w:lang w:eastAsia="pl-PL"/>
              </w:rPr>
              <w:t>1</w:t>
            </w:r>
            <w:r w:rsidRPr="007B72FB">
              <w:rPr>
                <w:rFonts w:eastAsia="Times New Roman" w:cstheme="minorHAnsi"/>
                <w:lang w:eastAsia="pl-PL"/>
              </w:rPr>
              <w:t xml:space="preserve"> g</w:t>
            </w:r>
          </w:p>
        </w:tc>
        <w:tc>
          <w:tcPr>
            <w:tcW w:w="2668" w:type="dxa"/>
            <w:tcBorders>
              <w:top w:val="single" w:sz="6" w:space="0" w:color="9A9B9F"/>
              <w:left w:val="single" w:sz="6" w:space="0" w:color="9A9B9F"/>
              <w:bottom w:val="single" w:sz="6" w:space="0" w:color="9A9B9F"/>
              <w:right w:val="single" w:sz="6" w:space="0" w:color="9A9B9F"/>
            </w:tcBorders>
          </w:tcPr>
          <w:p w14:paraId="3D087C27" w14:textId="7330900F" w:rsidR="00186FC3" w:rsidRPr="007B72FB" w:rsidRDefault="00186FC3" w:rsidP="00A6599C">
            <w:pPr>
              <w:spacing w:before="60" w:after="0" w:line="240" w:lineRule="auto"/>
              <w:jc w:val="center"/>
              <w:rPr>
                <w:rFonts w:eastAsia="Times New Roman" w:cstheme="minorHAnsi"/>
                <w:lang w:eastAsia="pl-PL"/>
              </w:rPr>
            </w:pPr>
            <w:r>
              <w:rPr>
                <w:rFonts w:eastAsia="Times New Roman" w:cstheme="minorHAnsi"/>
                <w:lang w:eastAsia="pl-PL"/>
              </w:rPr>
              <w:t>1,</w:t>
            </w:r>
            <w:r w:rsidR="00F15FE2">
              <w:rPr>
                <w:rFonts w:eastAsia="Times New Roman" w:cstheme="minorHAnsi"/>
                <w:lang w:eastAsia="pl-PL"/>
              </w:rPr>
              <w:t>4</w:t>
            </w:r>
            <w:r>
              <w:rPr>
                <w:rFonts w:eastAsia="Times New Roman" w:cstheme="minorHAnsi"/>
                <w:lang w:eastAsia="pl-PL"/>
              </w:rPr>
              <w:t xml:space="preserve"> g</w:t>
            </w:r>
          </w:p>
        </w:tc>
      </w:tr>
      <w:tr w:rsidR="00186FC3" w:rsidRPr="00846C9D" w14:paraId="23ADA1C1" w14:textId="098FA8A8" w:rsidTr="00186FC3">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2A67B26" w14:textId="6E1B4FBC" w:rsidR="00186FC3" w:rsidRPr="007B72FB" w:rsidRDefault="00186FC3"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Pr="007B72FB">
              <w:rPr>
                <w:rFonts w:eastAsia="Times New Roman" w:cstheme="minorHAnsi"/>
                <w:lang w:eastAsia="pl-PL"/>
              </w:rPr>
              <w:t>wasy tłuszczowe jednonienasycone</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7CF383F" w14:textId="5A43B5C3" w:rsidR="00186FC3" w:rsidRPr="007B72FB" w:rsidRDefault="00F15FE2" w:rsidP="00A6599C">
            <w:pPr>
              <w:spacing w:before="60" w:after="0" w:line="240" w:lineRule="auto"/>
              <w:jc w:val="center"/>
              <w:rPr>
                <w:rFonts w:eastAsia="Times New Roman" w:cstheme="minorHAnsi"/>
                <w:lang w:eastAsia="pl-PL"/>
              </w:rPr>
            </w:pPr>
            <w:r>
              <w:rPr>
                <w:rFonts w:eastAsia="Times New Roman" w:cstheme="minorHAnsi"/>
                <w:lang w:eastAsia="pl-PL"/>
              </w:rPr>
              <w:t>10</w:t>
            </w:r>
            <w:r w:rsidR="00186FC3" w:rsidRPr="007B72FB">
              <w:rPr>
                <w:rFonts w:eastAsia="Times New Roman" w:cstheme="minorHAnsi"/>
                <w:lang w:eastAsia="pl-PL"/>
              </w:rPr>
              <w:t xml:space="preserve"> g</w:t>
            </w:r>
          </w:p>
        </w:tc>
        <w:tc>
          <w:tcPr>
            <w:tcW w:w="2668" w:type="dxa"/>
            <w:tcBorders>
              <w:top w:val="single" w:sz="6" w:space="0" w:color="9A9B9F"/>
              <w:left w:val="single" w:sz="6" w:space="0" w:color="9A9B9F"/>
              <w:bottom w:val="single" w:sz="6" w:space="0" w:color="9A9B9F"/>
              <w:right w:val="single" w:sz="6" w:space="0" w:color="9A9B9F"/>
            </w:tcBorders>
          </w:tcPr>
          <w:p w14:paraId="6745E941" w14:textId="20FC33D5" w:rsidR="00186FC3" w:rsidRPr="007B72FB" w:rsidRDefault="00186FC3" w:rsidP="00A6599C">
            <w:pPr>
              <w:spacing w:before="60" w:after="0" w:line="240" w:lineRule="auto"/>
              <w:jc w:val="center"/>
              <w:rPr>
                <w:rFonts w:eastAsia="Times New Roman" w:cstheme="minorHAnsi"/>
                <w:lang w:eastAsia="pl-PL"/>
              </w:rPr>
            </w:pPr>
            <w:r>
              <w:rPr>
                <w:rFonts w:eastAsia="Times New Roman" w:cstheme="minorHAnsi"/>
                <w:lang w:eastAsia="pl-PL"/>
              </w:rPr>
              <w:t>1,</w:t>
            </w:r>
            <w:r w:rsidR="00F15FE2">
              <w:rPr>
                <w:rFonts w:eastAsia="Times New Roman" w:cstheme="minorHAnsi"/>
                <w:lang w:eastAsia="pl-PL"/>
              </w:rPr>
              <w:t>4</w:t>
            </w:r>
            <w:r>
              <w:rPr>
                <w:rFonts w:eastAsia="Times New Roman" w:cstheme="minorHAnsi"/>
                <w:lang w:eastAsia="pl-PL"/>
              </w:rPr>
              <w:t xml:space="preserve"> g</w:t>
            </w:r>
          </w:p>
        </w:tc>
      </w:tr>
      <w:tr w:rsidR="00186FC3" w:rsidRPr="00846C9D" w14:paraId="5C20A698" w14:textId="0012539C" w:rsidTr="00186FC3">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7232CEC" w14:textId="1F0B752B" w:rsidR="00186FC3" w:rsidRPr="007B72FB" w:rsidRDefault="00186FC3"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Pr="007B72FB">
              <w:rPr>
                <w:rFonts w:eastAsia="Times New Roman" w:cstheme="minorHAnsi"/>
                <w:lang w:eastAsia="pl-PL"/>
              </w:rPr>
              <w:t>wasy tłuszczowe wielonienasycone</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7F4255" w14:textId="3E8D93B7" w:rsidR="00186FC3" w:rsidRPr="007B72FB" w:rsidRDefault="00186FC3" w:rsidP="00A6599C">
            <w:pPr>
              <w:spacing w:before="60" w:after="0" w:line="240" w:lineRule="auto"/>
              <w:jc w:val="center"/>
              <w:rPr>
                <w:rFonts w:eastAsia="Times New Roman" w:cstheme="minorHAnsi"/>
                <w:lang w:eastAsia="pl-PL"/>
              </w:rPr>
            </w:pPr>
            <w:r>
              <w:rPr>
                <w:rFonts w:eastAsia="Times New Roman" w:cstheme="minorHAnsi"/>
                <w:lang w:eastAsia="pl-PL"/>
              </w:rPr>
              <w:t>4,</w:t>
            </w:r>
            <w:r w:rsidR="00F15FE2">
              <w:rPr>
                <w:rFonts w:eastAsia="Times New Roman" w:cstheme="minorHAnsi"/>
                <w:lang w:eastAsia="pl-PL"/>
              </w:rPr>
              <w:t>2</w:t>
            </w:r>
            <w:r w:rsidRPr="007B72FB">
              <w:rPr>
                <w:rFonts w:eastAsia="Times New Roman" w:cstheme="minorHAnsi"/>
                <w:lang w:eastAsia="pl-PL"/>
              </w:rPr>
              <w:t xml:space="preserve"> g</w:t>
            </w:r>
          </w:p>
        </w:tc>
        <w:tc>
          <w:tcPr>
            <w:tcW w:w="2668" w:type="dxa"/>
            <w:tcBorders>
              <w:top w:val="single" w:sz="6" w:space="0" w:color="9A9B9F"/>
              <w:left w:val="single" w:sz="6" w:space="0" w:color="9A9B9F"/>
              <w:bottom w:val="single" w:sz="6" w:space="0" w:color="9A9B9F"/>
              <w:right w:val="single" w:sz="6" w:space="0" w:color="9A9B9F"/>
            </w:tcBorders>
          </w:tcPr>
          <w:p w14:paraId="5A1E37D9" w14:textId="4C6D2338" w:rsidR="00186FC3" w:rsidRPr="007B72FB" w:rsidRDefault="00186FC3" w:rsidP="00A6599C">
            <w:pPr>
              <w:spacing w:before="60" w:after="0" w:line="240" w:lineRule="auto"/>
              <w:jc w:val="center"/>
              <w:rPr>
                <w:rFonts w:eastAsia="Times New Roman" w:cstheme="minorHAnsi"/>
                <w:lang w:eastAsia="pl-PL"/>
              </w:rPr>
            </w:pPr>
            <w:r>
              <w:rPr>
                <w:rFonts w:eastAsia="Times New Roman" w:cstheme="minorHAnsi"/>
                <w:lang w:eastAsia="pl-PL"/>
              </w:rPr>
              <w:t>0,6 g</w:t>
            </w:r>
          </w:p>
        </w:tc>
      </w:tr>
      <w:tr w:rsidR="00186FC3" w:rsidRPr="00846C9D" w14:paraId="70BD7DE1" w14:textId="5451782B" w:rsidTr="00186FC3">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3C2E3B6" w14:textId="0E4122C7" w:rsidR="00186FC3" w:rsidRPr="00846C9D" w:rsidRDefault="00186FC3"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linolowy (LA)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6A69C0C" w14:textId="404451B0" w:rsidR="00186FC3" w:rsidRPr="00846C9D" w:rsidRDefault="00186FC3" w:rsidP="00A6599C">
            <w:pPr>
              <w:spacing w:before="60" w:after="0" w:line="240" w:lineRule="auto"/>
              <w:jc w:val="center"/>
              <w:rPr>
                <w:rFonts w:eastAsia="Times New Roman" w:cstheme="minorHAnsi"/>
                <w:lang w:eastAsia="pl-PL"/>
              </w:rPr>
            </w:pPr>
            <w:r>
              <w:rPr>
                <w:rFonts w:eastAsia="Times New Roman" w:cstheme="minorHAnsi"/>
                <w:lang w:eastAsia="pl-PL"/>
              </w:rPr>
              <w:t>3</w:t>
            </w:r>
            <w:r w:rsidR="00F15FE2">
              <w:rPr>
                <w:rFonts w:eastAsia="Times New Roman" w:cstheme="minorHAnsi"/>
                <w:lang w:eastAsia="pl-PL"/>
              </w:rPr>
              <w:t>3</w:t>
            </w:r>
            <w:r>
              <w:rPr>
                <w:rFonts w:eastAsia="Times New Roman" w:cstheme="minorHAnsi"/>
                <w:lang w:eastAsia="pl-PL"/>
              </w:rPr>
              <w:t>00</w:t>
            </w:r>
            <w:r w:rsidRPr="00846C9D">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tcPr>
          <w:p w14:paraId="547BE628" w14:textId="14C7AB41" w:rsidR="00186FC3" w:rsidRPr="00846C9D" w:rsidRDefault="00186FC3" w:rsidP="00A6599C">
            <w:pPr>
              <w:spacing w:before="60" w:after="0" w:line="240" w:lineRule="auto"/>
              <w:jc w:val="center"/>
              <w:rPr>
                <w:rFonts w:eastAsia="Times New Roman" w:cstheme="minorHAnsi"/>
                <w:lang w:eastAsia="pl-PL"/>
              </w:rPr>
            </w:pPr>
            <w:r>
              <w:rPr>
                <w:rFonts w:eastAsia="Times New Roman" w:cstheme="minorHAnsi"/>
                <w:lang w:eastAsia="pl-PL"/>
              </w:rPr>
              <w:t>4</w:t>
            </w:r>
            <w:r w:rsidR="00F15FE2">
              <w:rPr>
                <w:rFonts w:eastAsia="Times New Roman" w:cstheme="minorHAnsi"/>
                <w:lang w:eastAsia="pl-PL"/>
              </w:rPr>
              <w:t>50</w:t>
            </w:r>
            <w:r>
              <w:rPr>
                <w:rFonts w:eastAsia="Times New Roman" w:cstheme="minorHAnsi"/>
                <w:lang w:eastAsia="pl-PL"/>
              </w:rPr>
              <w:t xml:space="preserve"> mg</w:t>
            </w:r>
          </w:p>
        </w:tc>
      </w:tr>
      <w:tr w:rsidR="00186FC3" w:rsidRPr="00846C9D" w14:paraId="52C9F0D2" w14:textId="303972E2"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2436DD" w14:textId="504A3D92" w:rsidR="00186FC3" w:rsidRPr="00846C9D" w:rsidRDefault="00186FC3" w:rsidP="00186FC3">
            <w:pPr>
              <w:spacing w:before="60" w:after="0" w:line="240" w:lineRule="auto"/>
              <w:rPr>
                <w:rFonts w:eastAsia="Times New Roman" w:cstheme="minorHAnsi"/>
                <w:lang w:eastAsia="pl-PL"/>
              </w:rPr>
            </w:pPr>
            <w:r w:rsidRPr="00846C9D">
              <w:rPr>
                <w:rFonts w:eastAsia="Times New Roman" w:cstheme="minorHAnsi"/>
                <w:lang w:eastAsia="pl-PL"/>
              </w:rPr>
              <w:t xml:space="preserve">     kwas α-linolenowy (ALA)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599C31" w14:textId="079C16B0" w:rsidR="00186FC3" w:rsidRPr="00846C9D"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39</w:t>
            </w:r>
            <w:r w:rsidR="00186FC3">
              <w:rPr>
                <w:rFonts w:eastAsia="Times New Roman" w:cstheme="minorHAnsi"/>
                <w:lang w:eastAsia="pl-PL"/>
              </w:rPr>
              <w:t>0</w:t>
            </w:r>
            <w:r w:rsidR="00186FC3" w:rsidRPr="00846C9D">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26F92697" w14:textId="677583F3" w:rsidR="00186FC3" w:rsidRPr="00846C9D" w:rsidRDefault="00186FC3" w:rsidP="00186FC3">
            <w:pPr>
              <w:spacing w:before="60" w:after="0" w:line="240" w:lineRule="auto"/>
              <w:jc w:val="center"/>
              <w:rPr>
                <w:rFonts w:eastAsia="Times New Roman" w:cstheme="minorHAnsi"/>
                <w:lang w:eastAsia="pl-PL"/>
              </w:rPr>
            </w:pPr>
            <w:r w:rsidRPr="00846C9D">
              <w:rPr>
                <w:rFonts w:eastAsia="Times New Roman" w:cstheme="minorHAnsi"/>
                <w:lang w:eastAsia="pl-PL"/>
              </w:rPr>
              <w:t>5</w:t>
            </w:r>
            <w:r w:rsidR="001734E7">
              <w:rPr>
                <w:rFonts w:eastAsia="Times New Roman" w:cstheme="minorHAnsi"/>
                <w:lang w:eastAsia="pl-PL"/>
              </w:rPr>
              <w:t>3,</w:t>
            </w:r>
            <w:r w:rsidR="00F15FE2">
              <w:rPr>
                <w:rFonts w:eastAsia="Times New Roman" w:cstheme="minorHAnsi"/>
                <w:lang w:eastAsia="pl-PL"/>
              </w:rPr>
              <w:t>4</w:t>
            </w:r>
            <w:r w:rsidRPr="00846C9D">
              <w:rPr>
                <w:rFonts w:eastAsia="Times New Roman" w:cstheme="minorHAnsi"/>
                <w:lang w:eastAsia="pl-PL"/>
              </w:rPr>
              <w:t xml:space="preserve"> mg</w:t>
            </w:r>
          </w:p>
        </w:tc>
      </w:tr>
      <w:tr w:rsidR="00186FC3" w:rsidRPr="00846C9D" w14:paraId="10620E8D" w14:textId="3F4A2434"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62AC146" w14:textId="2A80469E" w:rsidR="00186FC3" w:rsidRPr="00846C9D" w:rsidRDefault="00186FC3" w:rsidP="00186FC3">
            <w:pPr>
              <w:spacing w:before="60" w:after="0" w:line="240" w:lineRule="auto"/>
              <w:rPr>
                <w:rFonts w:eastAsia="Times New Roman" w:cstheme="minorHAnsi"/>
                <w:lang w:eastAsia="pl-PL"/>
              </w:rPr>
            </w:pPr>
            <w:r w:rsidRPr="00846C9D">
              <w:rPr>
                <w:rFonts w:eastAsia="Times New Roman" w:cstheme="minorHAnsi"/>
                <w:lang w:eastAsia="pl-PL"/>
              </w:rPr>
              <w:t xml:space="preserve">     kwas arachidonowy (ARA)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1457338" w14:textId="3FEF8C16" w:rsidR="00186FC3" w:rsidRPr="00846C9D"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120</w:t>
            </w:r>
            <w:r w:rsidR="00186FC3" w:rsidRPr="00846C9D">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1A5BC552" w14:textId="11B6A02C" w:rsidR="00186FC3" w:rsidRPr="00846C9D" w:rsidRDefault="00186FC3" w:rsidP="00186FC3">
            <w:pPr>
              <w:spacing w:before="60" w:after="0" w:line="240" w:lineRule="auto"/>
              <w:jc w:val="center"/>
              <w:rPr>
                <w:rFonts w:eastAsia="Times New Roman" w:cstheme="minorHAnsi"/>
                <w:lang w:eastAsia="pl-PL"/>
              </w:rPr>
            </w:pPr>
            <w:r w:rsidRPr="00846C9D">
              <w:rPr>
                <w:rFonts w:eastAsia="Times New Roman" w:cstheme="minorHAnsi"/>
                <w:lang w:eastAsia="pl-PL"/>
              </w:rPr>
              <w:t>16,5 mg</w:t>
            </w:r>
          </w:p>
        </w:tc>
      </w:tr>
      <w:tr w:rsidR="00186FC3" w:rsidRPr="00846C9D" w14:paraId="7DB823AE" w14:textId="4DAD99E1"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FADAAA7" w14:textId="3BCF57CF" w:rsidR="00186FC3" w:rsidRPr="00846C9D" w:rsidRDefault="00186FC3" w:rsidP="00186FC3">
            <w:pPr>
              <w:spacing w:before="60" w:after="0" w:line="240" w:lineRule="auto"/>
              <w:rPr>
                <w:rFonts w:eastAsia="Times New Roman" w:cstheme="minorHAnsi"/>
                <w:lang w:eastAsia="pl-PL"/>
              </w:rPr>
            </w:pPr>
            <w:r w:rsidRPr="00846C9D">
              <w:rPr>
                <w:rFonts w:eastAsia="Times New Roman" w:cstheme="minorHAnsi"/>
                <w:lang w:eastAsia="pl-PL"/>
              </w:rPr>
              <w:t xml:space="preserve">     kwas dokozaheksaenowy (DHA)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4787F4A" w14:textId="62AB5056" w:rsidR="00186FC3" w:rsidRPr="00846C9D"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120</w:t>
            </w:r>
            <w:r w:rsidR="00186FC3" w:rsidRPr="00846C9D">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17F52455" w14:textId="262B6E76" w:rsidR="00186FC3" w:rsidRPr="00846C9D" w:rsidRDefault="00186FC3" w:rsidP="00186FC3">
            <w:pPr>
              <w:spacing w:before="60" w:after="0" w:line="240" w:lineRule="auto"/>
              <w:jc w:val="center"/>
              <w:rPr>
                <w:rFonts w:eastAsia="Times New Roman" w:cstheme="minorHAnsi"/>
                <w:lang w:eastAsia="pl-PL"/>
              </w:rPr>
            </w:pPr>
            <w:r w:rsidRPr="00846C9D">
              <w:rPr>
                <w:rFonts w:eastAsia="Times New Roman" w:cstheme="minorHAnsi"/>
                <w:lang w:eastAsia="pl-PL"/>
              </w:rPr>
              <w:t>16,5 mg</w:t>
            </w:r>
          </w:p>
        </w:tc>
      </w:tr>
      <w:tr w:rsidR="00186FC3" w:rsidRPr="00846C9D" w14:paraId="56DBA804" w14:textId="327F9152"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ACFDA82" w14:textId="24DC7CF9" w:rsidR="00186FC3" w:rsidRPr="00846C9D" w:rsidRDefault="00186FC3" w:rsidP="00186FC3">
            <w:pPr>
              <w:spacing w:before="60" w:after="0" w:line="240" w:lineRule="auto"/>
              <w:rPr>
                <w:rFonts w:eastAsia="Times New Roman" w:cstheme="minorHAnsi"/>
                <w:lang w:eastAsia="pl-PL"/>
              </w:rPr>
            </w:pPr>
            <w:r w:rsidRPr="00846C9D">
              <w:rPr>
                <w:rFonts w:eastAsia="Times New Roman" w:cstheme="minorHAnsi"/>
                <w:lang w:eastAsia="pl-PL"/>
              </w:rPr>
              <w:t xml:space="preserve">     kwas eikozapentaenowy (EPA)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2FE7502" w14:textId="377F9805" w:rsidR="00186FC3" w:rsidRPr="00846C9D" w:rsidRDefault="00186FC3" w:rsidP="00186FC3">
            <w:pPr>
              <w:spacing w:before="60" w:after="0" w:line="240" w:lineRule="auto"/>
              <w:jc w:val="center"/>
              <w:rPr>
                <w:rFonts w:eastAsia="Times New Roman" w:cstheme="minorHAnsi"/>
                <w:lang w:eastAsia="pl-PL"/>
              </w:rPr>
            </w:pPr>
            <w:r w:rsidRPr="00846C9D">
              <w:rPr>
                <w:rFonts w:eastAsia="Times New Roman" w:cstheme="minorHAnsi"/>
                <w:lang w:eastAsia="pl-PL"/>
              </w:rPr>
              <w:t>3</w:t>
            </w:r>
            <w:r w:rsidR="001734E7">
              <w:rPr>
                <w:rFonts w:eastAsia="Times New Roman" w:cstheme="minorHAnsi"/>
                <w:lang w:eastAsia="pl-PL"/>
              </w:rPr>
              <w:t>0</w:t>
            </w:r>
            <w:r w:rsidRPr="00846C9D">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62F6B25B" w14:textId="6B395A5D" w:rsidR="00186FC3" w:rsidRPr="00846C9D" w:rsidRDefault="00186FC3" w:rsidP="00186FC3">
            <w:pPr>
              <w:spacing w:before="60" w:after="0" w:line="240" w:lineRule="auto"/>
              <w:jc w:val="center"/>
              <w:rPr>
                <w:rFonts w:eastAsia="Times New Roman" w:cstheme="minorHAnsi"/>
                <w:lang w:eastAsia="pl-PL"/>
              </w:rPr>
            </w:pPr>
            <w:r w:rsidRPr="00846C9D">
              <w:rPr>
                <w:rFonts w:eastAsia="Times New Roman" w:cstheme="minorHAnsi"/>
                <w:lang w:eastAsia="pl-PL"/>
              </w:rPr>
              <w:t>3,6 mg</w:t>
            </w:r>
          </w:p>
        </w:tc>
      </w:tr>
      <w:tr w:rsidR="00186FC3" w:rsidRPr="00846C9D" w14:paraId="2CD9B472" w14:textId="2D253669"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BA40ED3" w14:textId="259F53B0"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b/>
                <w:bCs/>
                <w:lang w:eastAsia="pl-PL"/>
              </w:rPr>
              <w:t>Węglowodany</w:t>
            </w:r>
            <w:r w:rsidRPr="007B72FB">
              <w:rPr>
                <w:rFonts w:eastAsia="Times New Roman" w:cstheme="minorHAnsi"/>
                <w:lang w:eastAsia="pl-PL"/>
              </w:rPr>
              <w:t>, w tym</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D9AD4A" w14:textId="0A203080"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5</w:t>
            </w:r>
            <w:r w:rsidR="00F15FE2">
              <w:rPr>
                <w:rFonts w:eastAsia="Times New Roman" w:cstheme="minorHAnsi"/>
                <w:lang w:eastAsia="pl-PL"/>
              </w:rPr>
              <w:t>1</w:t>
            </w:r>
            <w:r w:rsidR="00186FC3" w:rsidRPr="007B72FB">
              <w:rPr>
                <w:rFonts w:eastAsia="Times New Roman" w:cstheme="minorHAnsi"/>
                <w:lang w:eastAsia="pl-PL"/>
              </w:rPr>
              <w:t xml:space="preserve"> g</w:t>
            </w:r>
          </w:p>
        </w:tc>
        <w:tc>
          <w:tcPr>
            <w:tcW w:w="2668" w:type="dxa"/>
            <w:tcBorders>
              <w:top w:val="single" w:sz="6" w:space="0" w:color="9A9B9F"/>
              <w:left w:val="single" w:sz="6" w:space="0" w:color="9A9B9F"/>
              <w:bottom w:val="single" w:sz="6" w:space="0" w:color="9A9B9F"/>
              <w:right w:val="single" w:sz="6" w:space="0" w:color="9A9B9F"/>
            </w:tcBorders>
            <w:vAlign w:val="center"/>
          </w:tcPr>
          <w:p w14:paraId="07A51C76" w14:textId="373BFCFE"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7,</w:t>
            </w:r>
            <w:r w:rsidR="00F15FE2">
              <w:rPr>
                <w:rFonts w:eastAsia="Times New Roman" w:cstheme="minorHAnsi"/>
                <w:lang w:eastAsia="pl-PL"/>
              </w:rPr>
              <w:t>0</w:t>
            </w:r>
            <w:r w:rsidRPr="007B72FB">
              <w:rPr>
                <w:rFonts w:eastAsia="Times New Roman" w:cstheme="minorHAnsi"/>
                <w:lang w:eastAsia="pl-PL"/>
              </w:rPr>
              <w:t xml:space="preserve"> g</w:t>
            </w:r>
          </w:p>
        </w:tc>
      </w:tr>
      <w:tr w:rsidR="00186FC3" w:rsidRPr="00846C9D" w14:paraId="22D8BAA1" w14:textId="644184D3"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6EC349C" w14:textId="5F48A61B" w:rsidR="00186FC3" w:rsidRPr="007B72FB" w:rsidRDefault="00186FC3" w:rsidP="00186FC3">
            <w:pPr>
              <w:spacing w:before="60" w:after="0" w:line="240" w:lineRule="auto"/>
              <w:rPr>
                <w:rFonts w:eastAsia="Times New Roman" w:cstheme="minorHAnsi"/>
                <w:lang w:eastAsia="pl-PL"/>
              </w:rPr>
            </w:pPr>
            <w:r w:rsidRPr="00846C9D">
              <w:rPr>
                <w:rFonts w:eastAsia="Times New Roman" w:cstheme="minorHAnsi"/>
                <w:lang w:eastAsia="pl-PL"/>
              </w:rPr>
              <w:t xml:space="preserve">  c</w:t>
            </w:r>
            <w:r w:rsidRPr="007B72FB">
              <w:rPr>
                <w:rFonts w:eastAsia="Times New Roman" w:cstheme="minorHAnsi"/>
                <w:lang w:eastAsia="pl-PL"/>
              </w:rPr>
              <w:t>ukry</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AB0B2F" w14:textId="22B948E1" w:rsidR="00186FC3" w:rsidRPr="007B72FB"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24</w:t>
            </w:r>
            <w:r w:rsidR="00186FC3" w:rsidRPr="007B72FB">
              <w:rPr>
                <w:rFonts w:eastAsia="Times New Roman" w:cstheme="minorHAnsi"/>
                <w:lang w:eastAsia="pl-PL"/>
              </w:rPr>
              <w:t xml:space="preserve"> g</w:t>
            </w:r>
          </w:p>
        </w:tc>
        <w:tc>
          <w:tcPr>
            <w:tcW w:w="2668" w:type="dxa"/>
            <w:tcBorders>
              <w:top w:val="single" w:sz="6" w:space="0" w:color="9A9B9F"/>
              <w:left w:val="single" w:sz="6" w:space="0" w:color="9A9B9F"/>
              <w:bottom w:val="single" w:sz="6" w:space="0" w:color="9A9B9F"/>
              <w:right w:val="single" w:sz="6" w:space="0" w:color="9A9B9F"/>
            </w:tcBorders>
            <w:vAlign w:val="center"/>
          </w:tcPr>
          <w:p w14:paraId="40918811" w14:textId="267ADF60" w:rsidR="00186FC3" w:rsidRPr="007B72FB"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3</w:t>
            </w:r>
            <w:r w:rsidR="00186FC3" w:rsidRPr="007B72FB">
              <w:rPr>
                <w:rFonts w:eastAsia="Times New Roman" w:cstheme="minorHAnsi"/>
                <w:lang w:eastAsia="pl-PL"/>
              </w:rPr>
              <w:t>,</w:t>
            </w:r>
            <w:r w:rsidR="001734E7">
              <w:rPr>
                <w:rFonts w:eastAsia="Times New Roman" w:cstheme="minorHAnsi"/>
                <w:lang w:eastAsia="pl-PL"/>
              </w:rPr>
              <w:t>3</w:t>
            </w:r>
            <w:r w:rsidR="00186FC3" w:rsidRPr="007B72FB">
              <w:rPr>
                <w:rFonts w:eastAsia="Times New Roman" w:cstheme="minorHAnsi"/>
                <w:lang w:eastAsia="pl-PL"/>
              </w:rPr>
              <w:t xml:space="preserve"> g</w:t>
            </w:r>
          </w:p>
        </w:tc>
      </w:tr>
      <w:tr w:rsidR="00186FC3" w:rsidRPr="00846C9D" w14:paraId="365D4F26" w14:textId="2A1DBFDB"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82AA82" w14:textId="2C3E7DDB" w:rsidR="00186FC3" w:rsidRPr="00846C9D" w:rsidRDefault="00186FC3" w:rsidP="00186FC3">
            <w:pPr>
              <w:spacing w:before="60" w:after="0" w:line="240" w:lineRule="auto"/>
              <w:rPr>
                <w:rFonts w:eastAsia="Times New Roman" w:cstheme="minorHAnsi"/>
                <w:lang w:eastAsia="pl-PL"/>
              </w:rPr>
            </w:pPr>
            <w:r w:rsidRPr="00846C9D">
              <w:rPr>
                <w:rFonts w:eastAsia="Times New Roman" w:cstheme="minorHAnsi"/>
                <w:lang w:eastAsia="pl-PL"/>
              </w:rPr>
              <w:t xml:space="preserve">     laktoza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D41CAF" w14:textId="32F2AE15" w:rsidR="00186FC3" w:rsidRPr="00846C9D"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20</w:t>
            </w:r>
            <w:r w:rsidR="00186FC3" w:rsidRPr="00846C9D">
              <w:rPr>
                <w:rFonts w:eastAsia="Times New Roman" w:cstheme="minorHAnsi"/>
                <w:lang w:eastAsia="pl-PL"/>
              </w:rPr>
              <w:t xml:space="preserve"> g</w:t>
            </w:r>
          </w:p>
        </w:tc>
        <w:tc>
          <w:tcPr>
            <w:tcW w:w="2668" w:type="dxa"/>
            <w:tcBorders>
              <w:top w:val="single" w:sz="6" w:space="0" w:color="9A9B9F"/>
              <w:left w:val="single" w:sz="6" w:space="0" w:color="9A9B9F"/>
              <w:bottom w:val="single" w:sz="6" w:space="0" w:color="9A9B9F"/>
              <w:right w:val="single" w:sz="6" w:space="0" w:color="9A9B9F"/>
            </w:tcBorders>
            <w:vAlign w:val="center"/>
          </w:tcPr>
          <w:p w14:paraId="5255F991" w14:textId="61894482" w:rsidR="00186FC3" w:rsidRPr="00846C9D"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2,7</w:t>
            </w:r>
            <w:r w:rsidR="00186FC3" w:rsidRPr="00846C9D">
              <w:rPr>
                <w:rFonts w:eastAsia="Times New Roman" w:cstheme="minorHAnsi"/>
                <w:lang w:eastAsia="pl-PL"/>
              </w:rPr>
              <w:t xml:space="preserve"> g</w:t>
            </w:r>
          </w:p>
        </w:tc>
      </w:tr>
      <w:tr w:rsidR="00186FC3" w:rsidRPr="00846C9D" w14:paraId="2F15DF99" w14:textId="475414AE"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F7C80F0" w14:textId="69B76F41"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b/>
                <w:bCs/>
                <w:lang w:eastAsia="pl-PL"/>
              </w:rPr>
              <w:t>Błonnik</w:t>
            </w:r>
            <w:r w:rsidRPr="00846C9D">
              <w:rPr>
                <w:rFonts w:eastAsia="Times New Roman" w:cstheme="minorHAnsi"/>
                <w:b/>
                <w:bCs/>
                <w:lang w:eastAsia="pl-PL"/>
              </w:rPr>
              <w:t>,</w:t>
            </w:r>
            <w:r w:rsidRPr="00846C9D">
              <w:rPr>
                <w:rFonts w:eastAsia="Times New Roman" w:cstheme="minorHAnsi"/>
                <w:lang w:eastAsia="pl-PL"/>
              </w:rPr>
              <w:t xml:space="preserve"> w tym</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6B57D9" w14:textId="01746455" w:rsidR="00186FC3" w:rsidRPr="007B72FB"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4,1</w:t>
            </w:r>
            <w:r w:rsidR="00186FC3" w:rsidRPr="007B72FB">
              <w:rPr>
                <w:rFonts w:eastAsia="Times New Roman" w:cstheme="minorHAnsi"/>
                <w:lang w:eastAsia="pl-PL"/>
              </w:rPr>
              <w:t xml:space="preserve"> g</w:t>
            </w:r>
          </w:p>
        </w:tc>
        <w:tc>
          <w:tcPr>
            <w:tcW w:w="2668" w:type="dxa"/>
            <w:tcBorders>
              <w:top w:val="single" w:sz="6" w:space="0" w:color="9A9B9F"/>
              <w:left w:val="single" w:sz="6" w:space="0" w:color="9A9B9F"/>
              <w:bottom w:val="single" w:sz="6" w:space="0" w:color="9A9B9F"/>
              <w:right w:val="single" w:sz="6" w:space="0" w:color="9A9B9F"/>
            </w:tcBorders>
            <w:vAlign w:val="center"/>
          </w:tcPr>
          <w:p w14:paraId="7FAA2B5A" w14:textId="64FE4D75"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F15FE2">
              <w:rPr>
                <w:rFonts w:eastAsia="Times New Roman" w:cstheme="minorHAnsi"/>
                <w:lang w:eastAsia="pl-PL"/>
              </w:rPr>
              <w:t>6</w:t>
            </w:r>
            <w:r w:rsidRPr="007B72FB">
              <w:rPr>
                <w:rFonts w:eastAsia="Times New Roman" w:cstheme="minorHAnsi"/>
                <w:lang w:eastAsia="pl-PL"/>
              </w:rPr>
              <w:t xml:space="preserve"> g</w:t>
            </w:r>
          </w:p>
        </w:tc>
      </w:tr>
      <w:tr w:rsidR="00F15FE2" w:rsidRPr="00846C9D" w14:paraId="2E3C42EE" w14:textId="77777777"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0CA513F" w14:textId="389E4356" w:rsidR="00F15FE2" w:rsidRPr="00F15FE2" w:rsidRDefault="00F15FE2" w:rsidP="00186FC3">
            <w:pPr>
              <w:spacing w:before="60" w:after="0" w:line="240" w:lineRule="auto"/>
              <w:rPr>
                <w:rFonts w:eastAsia="Times New Roman" w:cstheme="minorHAnsi"/>
                <w:lang w:eastAsia="pl-PL"/>
              </w:rPr>
            </w:pPr>
            <w:r>
              <w:rPr>
                <w:rFonts w:eastAsia="Times New Roman" w:cstheme="minorHAnsi"/>
                <w:lang w:eastAsia="pl-PL"/>
              </w:rPr>
              <w:t xml:space="preserve">  </w:t>
            </w:r>
            <w:r w:rsidRPr="00F15FE2">
              <w:rPr>
                <w:rFonts w:eastAsia="Times New Roman" w:cstheme="minorHAnsi"/>
                <w:lang w:eastAsia="pl-PL"/>
              </w:rPr>
              <w:t>GOS*</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C9B9783" w14:textId="45064FAF" w:rsidR="00F15FE2"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3,5 g</w:t>
            </w:r>
          </w:p>
        </w:tc>
        <w:tc>
          <w:tcPr>
            <w:tcW w:w="2668" w:type="dxa"/>
            <w:tcBorders>
              <w:top w:val="single" w:sz="6" w:space="0" w:color="9A9B9F"/>
              <w:left w:val="single" w:sz="6" w:space="0" w:color="9A9B9F"/>
              <w:bottom w:val="single" w:sz="6" w:space="0" w:color="9A9B9F"/>
              <w:right w:val="single" w:sz="6" w:space="0" w:color="9A9B9F"/>
            </w:tcBorders>
            <w:vAlign w:val="center"/>
          </w:tcPr>
          <w:p w14:paraId="481023DA" w14:textId="42129444" w:rsidR="00F15FE2" w:rsidRPr="007B72FB"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0,48 g</w:t>
            </w:r>
          </w:p>
        </w:tc>
      </w:tr>
      <w:tr w:rsidR="00F15FE2" w:rsidRPr="00846C9D" w14:paraId="2A0CB272" w14:textId="77777777"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C0D46D8" w14:textId="1902EDB1" w:rsidR="00F15FE2" w:rsidRPr="00F15FE2" w:rsidRDefault="00F15FE2" w:rsidP="00186FC3">
            <w:pPr>
              <w:spacing w:before="60" w:after="0" w:line="240" w:lineRule="auto"/>
              <w:rPr>
                <w:rFonts w:eastAsia="Times New Roman" w:cstheme="minorHAnsi"/>
                <w:lang w:eastAsia="pl-PL"/>
              </w:rPr>
            </w:pPr>
            <w:r w:rsidRPr="00F15FE2">
              <w:rPr>
                <w:rFonts w:eastAsia="Times New Roman" w:cstheme="minorHAnsi"/>
                <w:lang w:eastAsia="pl-PL"/>
              </w:rPr>
              <w:lastRenderedPageBreak/>
              <w:t xml:space="preserve">  FOS**</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463B0B9" w14:textId="56522936" w:rsidR="00F15FE2"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0,58 g</w:t>
            </w:r>
          </w:p>
        </w:tc>
        <w:tc>
          <w:tcPr>
            <w:tcW w:w="2668" w:type="dxa"/>
            <w:tcBorders>
              <w:top w:val="single" w:sz="6" w:space="0" w:color="9A9B9F"/>
              <w:left w:val="single" w:sz="6" w:space="0" w:color="9A9B9F"/>
              <w:bottom w:val="single" w:sz="6" w:space="0" w:color="9A9B9F"/>
              <w:right w:val="single" w:sz="6" w:space="0" w:color="9A9B9F"/>
            </w:tcBorders>
            <w:vAlign w:val="center"/>
          </w:tcPr>
          <w:p w14:paraId="0F7F848C" w14:textId="1180EB48" w:rsidR="00F15FE2" w:rsidRPr="007B72FB"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0,08 g</w:t>
            </w:r>
          </w:p>
        </w:tc>
      </w:tr>
      <w:tr w:rsidR="00186FC3" w:rsidRPr="00846C9D" w14:paraId="49B07579" w14:textId="3603AD8F"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52FBA29" w14:textId="32BBDE3C" w:rsidR="00186FC3" w:rsidRPr="007B72FB" w:rsidRDefault="00186FC3" w:rsidP="00186FC3">
            <w:pPr>
              <w:spacing w:before="60" w:after="0" w:line="240" w:lineRule="auto"/>
              <w:rPr>
                <w:rFonts w:eastAsia="Times New Roman" w:cstheme="minorHAnsi"/>
                <w:b/>
                <w:bCs/>
                <w:lang w:eastAsia="pl-PL"/>
              </w:rPr>
            </w:pPr>
            <w:r w:rsidRPr="007B72FB">
              <w:rPr>
                <w:rFonts w:eastAsia="Times New Roman" w:cstheme="minorHAnsi"/>
                <w:b/>
                <w:bCs/>
                <w:lang w:eastAsia="pl-PL"/>
              </w:rPr>
              <w:t>Białko</w:t>
            </w:r>
            <w:r w:rsidR="001734E7">
              <w:rPr>
                <w:rFonts w:eastAsia="Times New Roman" w:cstheme="minorHAnsi"/>
                <w:b/>
                <w:bCs/>
                <w:lang w:eastAsia="pl-PL"/>
              </w:rPr>
              <w:t>*</w:t>
            </w:r>
            <w:r w:rsidR="00F15FE2">
              <w:rPr>
                <w:rFonts w:eastAsia="Times New Roman" w:cstheme="minorHAnsi"/>
                <w:b/>
                <w:bCs/>
                <w:lang w:eastAsia="pl-PL"/>
              </w:rPr>
              <w:t>**</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059EF8" w14:textId="49C38B4A" w:rsidR="00186FC3" w:rsidRPr="007B72FB"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11</w:t>
            </w:r>
            <w:r w:rsidR="00186FC3" w:rsidRPr="007B72FB">
              <w:rPr>
                <w:rFonts w:eastAsia="Times New Roman" w:cstheme="minorHAnsi"/>
                <w:lang w:eastAsia="pl-PL"/>
              </w:rPr>
              <w:t xml:space="preserve"> g</w:t>
            </w:r>
          </w:p>
        </w:tc>
        <w:tc>
          <w:tcPr>
            <w:tcW w:w="2668" w:type="dxa"/>
            <w:tcBorders>
              <w:top w:val="single" w:sz="6" w:space="0" w:color="9A9B9F"/>
              <w:left w:val="single" w:sz="6" w:space="0" w:color="9A9B9F"/>
              <w:bottom w:val="single" w:sz="6" w:space="0" w:color="9A9B9F"/>
              <w:right w:val="single" w:sz="6" w:space="0" w:color="9A9B9F"/>
            </w:tcBorders>
            <w:vAlign w:val="center"/>
          </w:tcPr>
          <w:p w14:paraId="46260584" w14:textId="7CD5C70F"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F15FE2">
              <w:rPr>
                <w:rFonts w:eastAsia="Times New Roman" w:cstheme="minorHAnsi"/>
                <w:lang w:eastAsia="pl-PL"/>
              </w:rPr>
              <w:t>5</w:t>
            </w:r>
            <w:r w:rsidRPr="007B72FB">
              <w:rPr>
                <w:rFonts w:eastAsia="Times New Roman" w:cstheme="minorHAnsi"/>
                <w:lang w:eastAsia="pl-PL"/>
              </w:rPr>
              <w:t xml:space="preserve"> g</w:t>
            </w:r>
          </w:p>
        </w:tc>
      </w:tr>
      <w:tr w:rsidR="00186FC3" w:rsidRPr="00846C9D" w14:paraId="1947447F" w14:textId="3BAE6621"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977395" w14:textId="72529AFF" w:rsidR="00186FC3" w:rsidRPr="007B72FB" w:rsidRDefault="00186FC3" w:rsidP="00186FC3">
            <w:pPr>
              <w:spacing w:before="60" w:after="0" w:line="240" w:lineRule="auto"/>
              <w:rPr>
                <w:rFonts w:eastAsia="Times New Roman" w:cstheme="minorHAnsi"/>
                <w:lang w:eastAsia="pl-PL"/>
              </w:rPr>
            </w:pPr>
            <w:r w:rsidRPr="00846C9D">
              <w:rPr>
                <w:rFonts w:eastAsia="Times New Roman" w:cstheme="minorHAnsi"/>
                <w:lang w:eastAsia="pl-PL"/>
              </w:rPr>
              <w:t xml:space="preserve">  L-karnityna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39DFAF" w14:textId="019A93C4"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1</w:t>
            </w:r>
            <w:r w:rsidR="00F15FE2">
              <w:rPr>
                <w:rFonts w:eastAsia="Times New Roman" w:cstheme="minorHAnsi"/>
                <w:lang w:eastAsia="pl-PL"/>
              </w:rPr>
              <w:t>5</w:t>
            </w:r>
            <w:r w:rsidR="00186FC3" w:rsidRPr="007B72FB">
              <w:rPr>
                <w:rFonts w:eastAsia="Times New Roman" w:cstheme="minorHAnsi"/>
                <w:lang w:eastAsia="pl-PL"/>
              </w:rPr>
              <w:t xml:space="preserve"> </w:t>
            </w:r>
            <w:r w:rsidR="00186FC3" w:rsidRPr="00846C9D">
              <w:rPr>
                <w:rFonts w:eastAsia="Times New Roman" w:cstheme="minorHAnsi"/>
                <w:lang w:eastAsia="pl-PL"/>
              </w:rPr>
              <w:t>m</w:t>
            </w:r>
            <w:r w:rsidR="00186FC3" w:rsidRPr="007B72FB">
              <w:rPr>
                <w:rFonts w:eastAsia="Times New Roman" w:cstheme="minorHAnsi"/>
                <w:lang w:eastAsia="pl-PL"/>
              </w:rPr>
              <w:t>g</w:t>
            </w:r>
          </w:p>
        </w:tc>
        <w:tc>
          <w:tcPr>
            <w:tcW w:w="2668" w:type="dxa"/>
            <w:tcBorders>
              <w:top w:val="single" w:sz="6" w:space="0" w:color="9A9B9F"/>
              <w:left w:val="single" w:sz="6" w:space="0" w:color="9A9B9F"/>
              <w:bottom w:val="single" w:sz="6" w:space="0" w:color="9A9B9F"/>
              <w:right w:val="single" w:sz="6" w:space="0" w:color="9A9B9F"/>
            </w:tcBorders>
            <w:vAlign w:val="center"/>
          </w:tcPr>
          <w:p w14:paraId="2C90DD47" w14:textId="07119455" w:rsidR="00186FC3" w:rsidRPr="00846C9D" w:rsidRDefault="00186FC3" w:rsidP="00186FC3">
            <w:pPr>
              <w:spacing w:before="60" w:after="0" w:line="240" w:lineRule="auto"/>
              <w:jc w:val="center"/>
              <w:rPr>
                <w:rFonts w:eastAsia="Times New Roman" w:cstheme="minorHAnsi"/>
                <w:lang w:eastAsia="pl-PL"/>
              </w:rPr>
            </w:pPr>
            <w:r w:rsidRPr="00846C9D">
              <w:rPr>
                <w:rFonts w:eastAsia="Times New Roman" w:cstheme="minorHAnsi"/>
                <w:lang w:eastAsia="pl-PL"/>
              </w:rPr>
              <w:t>2,</w:t>
            </w:r>
            <w:r w:rsidR="001734E7">
              <w:rPr>
                <w:rFonts w:eastAsia="Times New Roman" w:cstheme="minorHAnsi"/>
                <w:lang w:eastAsia="pl-PL"/>
              </w:rPr>
              <w:t>1</w:t>
            </w:r>
            <w:r w:rsidRPr="007B72FB">
              <w:rPr>
                <w:rFonts w:eastAsia="Times New Roman" w:cstheme="minorHAnsi"/>
                <w:lang w:eastAsia="pl-PL"/>
              </w:rPr>
              <w:t xml:space="preserve"> </w:t>
            </w:r>
            <w:r w:rsidRPr="00846C9D">
              <w:rPr>
                <w:rFonts w:eastAsia="Times New Roman" w:cstheme="minorHAnsi"/>
                <w:lang w:eastAsia="pl-PL"/>
              </w:rPr>
              <w:t>m</w:t>
            </w:r>
            <w:r w:rsidRPr="007B72FB">
              <w:rPr>
                <w:rFonts w:eastAsia="Times New Roman" w:cstheme="minorHAnsi"/>
                <w:lang w:eastAsia="pl-PL"/>
              </w:rPr>
              <w:t>g</w:t>
            </w:r>
          </w:p>
        </w:tc>
      </w:tr>
      <w:tr w:rsidR="001734E7" w:rsidRPr="00846C9D" w14:paraId="3D48D4A5" w14:textId="77777777" w:rsidTr="00EA0E1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C32DCC3" w14:textId="4108FBA5" w:rsidR="001734E7" w:rsidRPr="001734E7" w:rsidRDefault="001734E7" w:rsidP="00186FC3">
            <w:pPr>
              <w:spacing w:before="60" w:after="0" w:line="240" w:lineRule="auto"/>
              <w:rPr>
                <w:rFonts w:eastAsia="Times New Roman" w:cstheme="minorHAnsi"/>
                <w:b/>
                <w:bCs/>
                <w:lang w:eastAsia="pl-PL"/>
              </w:rPr>
            </w:pPr>
            <w:r w:rsidRPr="001734E7">
              <w:rPr>
                <w:rFonts w:eastAsia="Times New Roman" w:cstheme="minorHAnsi"/>
                <w:b/>
                <w:bCs/>
                <w:lang w:eastAsia="pl-PL"/>
              </w:rPr>
              <w:t>Sól</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64C2856" w14:textId="474A6B03" w:rsidR="001734E7"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0,</w:t>
            </w:r>
            <w:r w:rsidR="00F15FE2">
              <w:rPr>
                <w:rFonts w:eastAsia="Times New Roman" w:cstheme="minorHAnsi"/>
                <w:lang w:eastAsia="pl-PL"/>
              </w:rPr>
              <w:t>5</w:t>
            </w:r>
            <w:r>
              <w:rPr>
                <w:rFonts w:eastAsia="Times New Roman" w:cstheme="minorHAnsi"/>
                <w:lang w:eastAsia="pl-PL"/>
              </w:rPr>
              <w:t>1 g</w:t>
            </w:r>
          </w:p>
        </w:tc>
        <w:tc>
          <w:tcPr>
            <w:tcW w:w="2668" w:type="dxa"/>
            <w:tcBorders>
              <w:top w:val="single" w:sz="6" w:space="0" w:color="9A9B9F"/>
              <w:left w:val="single" w:sz="6" w:space="0" w:color="9A9B9F"/>
              <w:bottom w:val="single" w:sz="6" w:space="0" w:color="9A9B9F"/>
              <w:right w:val="single" w:sz="6" w:space="0" w:color="9A9B9F"/>
            </w:tcBorders>
            <w:vAlign w:val="center"/>
          </w:tcPr>
          <w:p w14:paraId="62B4630D" w14:textId="2759CF6E" w:rsidR="001734E7" w:rsidRPr="00846C9D"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0,0</w:t>
            </w:r>
            <w:r w:rsidR="00F15FE2">
              <w:rPr>
                <w:rFonts w:eastAsia="Times New Roman" w:cstheme="minorHAnsi"/>
                <w:lang w:eastAsia="pl-PL"/>
              </w:rPr>
              <w:t>7</w:t>
            </w:r>
            <w:r>
              <w:rPr>
                <w:rFonts w:eastAsia="Times New Roman" w:cstheme="minorHAnsi"/>
                <w:lang w:eastAsia="pl-PL"/>
              </w:rPr>
              <w:t xml:space="preserve"> g</w:t>
            </w:r>
          </w:p>
        </w:tc>
      </w:tr>
      <w:tr w:rsidR="00F760B9" w:rsidRPr="00846C9D" w14:paraId="60758A99" w14:textId="4C85A5BD" w:rsidTr="00D25765">
        <w:tc>
          <w:tcPr>
            <w:tcW w:w="9056" w:type="dxa"/>
            <w:gridSpan w:val="3"/>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E341F4C" w14:textId="0FD276D8" w:rsidR="00F760B9" w:rsidRPr="007B72FB" w:rsidRDefault="00F760B9" w:rsidP="00186FC3">
            <w:pPr>
              <w:spacing w:before="60" w:after="0" w:line="240" w:lineRule="auto"/>
              <w:rPr>
                <w:rFonts w:eastAsia="Times New Roman" w:cstheme="minorHAnsi"/>
                <w:b/>
                <w:bCs/>
                <w:lang w:eastAsia="pl-PL"/>
              </w:rPr>
            </w:pPr>
            <w:r w:rsidRPr="007B72FB">
              <w:rPr>
                <w:rFonts w:eastAsia="Times New Roman" w:cstheme="minorHAnsi"/>
                <w:b/>
                <w:bCs/>
                <w:lang w:eastAsia="pl-PL"/>
              </w:rPr>
              <w:t>Witaminy</w:t>
            </w:r>
          </w:p>
        </w:tc>
      </w:tr>
      <w:tr w:rsidR="00186FC3" w:rsidRPr="00846C9D" w14:paraId="1999F757" w14:textId="70A18611"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52FC28"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Witamina 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A04593" w14:textId="70E25382"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42</w:t>
            </w:r>
            <w:r w:rsidR="00F15FE2">
              <w:rPr>
                <w:rFonts w:eastAsia="Times New Roman" w:cstheme="minorHAnsi"/>
                <w:lang w:eastAsia="pl-PL"/>
              </w:rPr>
              <w:t>3</w:t>
            </w:r>
            <w:r w:rsidR="00186FC3" w:rsidRPr="007B72FB">
              <w:rPr>
                <w:rFonts w:eastAsia="Times New Roman" w:cstheme="minorHAnsi"/>
                <w:lang w:eastAsia="pl-PL"/>
              </w:rPr>
              <w:t xml:space="preserve"> µg</w:t>
            </w:r>
          </w:p>
        </w:tc>
        <w:tc>
          <w:tcPr>
            <w:tcW w:w="2668" w:type="dxa"/>
            <w:tcBorders>
              <w:top w:val="single" w:sz="6" w:space="0" w:color="9A9B9F"/>
              <w:left w:val="single" w:sz="6" w:space="0" w:color="9A9B9F"/>
              <w:bottom w:val="single" w:sz="6" w:space="0" w:color="9A9B9F"/>
              <w:right w:val="single" w:sz="6" w:space="0" w:color="9A9B9F"/>
            </w:tcBorders>
            <w:vAlign w:val="center"/>
          </w:tcPr>
          <w:p w14:paraId="7FA123BF" w14:textId="419646A7"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58 µg</w:t>
            </w:r>
          </w:p>
        </w:tc>
      </w:tr>
      <w:tr w:rsidR="00186FC3" w:rsidRPr="00846C9D" w14:paraId="0CCEB49A" w14:textId="63E5540A"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B27D67"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Witamina D</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481A61E" w14:textId="1DEF1EAE"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12</w:t>
            </w:r>
            <w:r w:rsidR="00186FC3" w:rsidRPr="007B72FB">
              <w:rPr>
                <w:rFonts w:eastAsia="Times New Roman" w:cstheme="minorHAnsi"/>
                <w:lang w:eastAsia="pl-PL"/>
              </w:rPr>
              <w:t xml:space="preserve"> µg</w:t>
            </w:r>
          </w:p>
        </w:tc>
        <w:tc>
          <w:tcPr>
            <w:tcW w:w="2668" w:type="dxa"/>
            <w:tcBorders>
              <w:top w:val="single" w:sz="6" w:space="0" w:color="9A9B9F"/>
              <w:left w:val="single" w:sz="6" w:space="0" w:color="9A9B9F"/>
              <w:bottom w:val="single" w:sz="6" w:space="0" w:color="9A9B9F"/>
              <w:right w:val="single" w:sz="6" w:space="0" w:color="9A9B9F"/>
            </w:tcBorders>
            <w:vAlign w:val="center"/>
          </w:tcPr>
          <w:p w14:paraId="6FD5F4FF" w14:textId="6C713B5D"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F15FE2">
              <w:rPr>
                <w:rFonts w:eastAsia="Times New Roman" w:cstheme="minorHAnsi"/>
                <w:lang w:eastAsia="pl-PL"/>
              </w:rPr>
              <w:t>7</w:t>
            </w:r>
            <w:r w:rsidRPr="007B72FB">
              <w:rPr>
                <w:rFonts w:eastAsia="Times New Roman" w:cstheme="minorHAnsi"/>
                <w:lang w:eastAsia="pl-PL"/>
              </w:rPr>
              <w:t xml:space="preserve"> µg</w:t>
            </w:r>
          </w:p>
        </w:tc>
      </w:tr>
      <w:tr w:rsidR="00186FC3" w:rsidRPr="00846C9D" w14:paraId="34671AF4" w14:textId="7E24D404"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0F33A67"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Witamina E</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E14860B" w14:textId="534910D3" w:rsidR="00186FC3" w:rsidRPr="007B72FB"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12</w:t>
            </w:r>
            <w:r w:rsidR="00186FC3"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65E6A78B" w14:textId="5812B941"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F15FE2">
              <w:rPr>
                <w:rFonts w:eastAsia="Times New Roman" w:cstheme="minorHAnsi"/>
                <w:lang w:eastAsia="pl-PL"/>
              </w:rPr>
              <w:t>7</w:t>
            </w:r>
            <w:r w:rsidRPr="007B72FB">
              <w:rPr>
                <w:rFonts w:eastAsia="Times New Roman" w:cstheme="minorHAnsi"/>
                <w:lang w:eastAsia="pl-PL"/>
              </w:rPr>
              <w:t xml:space="preserve"> mg</w:t>
            </w:r>
          </w:p>
        </w:tc>
      </w:tr>
      <w:tr w:rsidR="00186FC3" w:rsidRPr="00846C9D" w14:paraId="08435DC3" w14:textId="5CB676B5"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281DD00"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Witamina K</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084B72" w14:textId="5001ED69"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3</w:t>
            </w:r>
            <w:r w:rsidR="00F15FE2">
              <w:rPr>
                <w:rFonts w:eastAsia="Times New Roman" w:cstheme="minorHAnsi"/>
                <w:lang w:eastAsia="pl-PL"/>
              </w:rPr>
              <w:t>6</w:t>
            </w:r>
            <w:r w:rsidR="00186FC3" w:rsidRPr="007B72FB">
              <w:rPr>
                <w:rFonts w:eastAsia="Times New Roman" w:cstheme="minorHAnsi"/>
                <w:lang w:eastAsia="pl-PL"/>
              </w:rPr>
              <w:t xml:space="preserve"> µg</w:t>
            </w:r>
          </w:p>
        </w:tc>
        <w:tc>
          <w:tcPr>
            <w:tcW w:w="2668" w:type="dxa"/>
            <w:tcBorders>
              <w:top w:val="single" w:sz="6" w:space="0" w:color="9A9B9F"/>
              <w:left w:val="single" w:sz="6" w:space="0" w:color="9A9B9F"/>
              <w:bottom w:val="single" w:sz="6" w:space="0" w:color="9A9B9F"/>
              <w:right w:val="single" w:sz="6" w:space="0" w:color="9A9B9F"/>
            </w:tcBorders>
            <w:vAlign w:val="center"/>
          </w:tcPr>
          <w:p w14:paraId="5EF4D737" w14:textId="45902FCD"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4,</w:t>
            </w:r>
            <w:r w:rsidR="00F15FE2">
              <w:rPr>
                <w:rFonts w:eastAsia="Times New Roman" w:cstheme="minorHAnsi"/>
                <w:lang w:eastAsia="pl-PL"/>
              </w:rPr>
              <w:t>9</w:t>
            </w:r>
            <w:r w:rsidRPr="007B72FB">
              <w:rPr>
                <w:rFonts w:eastAsia="Times New Roman" w:cstheme="minorHAnsi"/>
                <w:lang w:eastAsia="pl-PL"/>
              </w:rPr>
              <w:t xml:space="preserve"> µg</w:t>
            </w:r>
          </w:p>
        </w:tc>
      </w:tr>
      <w:tr w:rsidR="00186FC3" w:rsidRPr="00846C9D" w14:paraId="4077F551" w14:textId="71F15489"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B70B35F"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Witamina C</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D9DF976" w14:textId="14C2B141"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6</w:t>
            </w:r>
            <w:r w:rsidR="00F15FE2">
              <w:rPr>
                <w:rFonts w:eastAsia="Times New Roman" w:cstheme="minorHAnsi"/>
                <w:lang w:eastAsia="pl-PL"/>
              </w:rPr>
              <w:t>7</w:t>
            </w:r>
            <w:r w:rsidR="00186FC3"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5244F9C3" w14:textId="5F480CDF" w:rsidR="00186FC3" w:rsidRPr="00846C9D"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9,</w:t>
            </w:r>
            <w:r w:rsidR="00F15FE2">
              <w:rPr>
                <w:rFonts w:eastAsia="Times New Roman" w:cstheme="minorHAnsi"/>
                <w:lang w:eastAsia="pl-PL"/>
              </w:rPr>
              <w:t>1</w:t>
            </w:r>
            <w:r w:rsidR="00186FC3" w:rsidRPr="007B72FB">
              <w:rPr>
                <w:rFonts w:eastAsia="Times New Roman" w:cstheme="minorHAnsi"/>
                <w:lang w:eastAsia="pl-PL"/>
              </w:rPr>
              <w:t xml:space="preserve"> mg</w:t>
            </w:r>
          </w:p>
        </w:tc>
      </w:tr>
      <w:tr w:rsidR="00186FC3" w:rsidRPr="00846C9D" w14:paraId="7D86816C" w14:textId="3B2EA08E"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0AE8E9"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Tiamina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960D3C" w14:textId="09EE3E5C"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F15FE2">
              <w:rPr>
                <w:rFonts w:eastAsia="Times New Roman" w:cstheme="minorHAnsi"/>
                <w:lang w:eastAsia="pl-PL"/>
              </w:rPr>
              <w:t>44</w:t>
            </w:r>
            <w:r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06D244F3" w14:textId="56A8C518"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F15FE2">
              <w:rPr>
                <w:rFonts w:eastAsia="Times New Roman" w:cstheme="minorHAnsi"/>
                <w:lang w:eastAsia="pl-PL"/>
              </w:rPr>
              <w:t>6</w:t>
            </w:r>
            <w:r w:rsidRPr="007B72FB">
              <w:rPr>
                <w:rFonts w:eastAsia="Times New Roman" w:cstheme="minorHAnsi"/>
                <w:lang w:eastAsia="pl-PL"/>
              </w:rPr>
              <w:t xml:space="preserve"> mg</w:t>
            </w:r>
          </w:p>
        </w:tc>
      </w:tr>
      <w:tr w:rsidR="00186FC3" w:rsidRPr="00846C9D" w14:paraId="27A5AD7F" w14:textId="4BABDE31"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C200924"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Ryboflawina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40B7C1F" w14:textId="0B59105F"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1,0</w:t>
            </w:r>
            <w:r w:rsidR="00186FC3"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1B77D552" w14:textId="3C24FC07"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0,14 mg</w:t>
            </w:r>
          </w:p>
        </w:tc>
      </w:tr>
      <w:tr w:rsidR="00186FC3" w:rsidRPr="00846C9D" w14:paraId="3957102E" w14:textId="5F3F6442"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9FD9AC2"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Niacyna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26D21A" w14:textId="7E03DBF9"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3</w:t>
            </w:r>
            <w:r w:rsidR="001734E7">
              <w:rPr>
                <w:rFonts w:eastAsia="Times New Roman" w:cstheme="minorHAnsi"/>
                <w:lang w:eastAsia="pl-PL"/>
              </w:rPr>
              <w:t>,2</w:t>
            </w:r>
            <w:r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1DF61E08" w14:textId="71E56BDC"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0,43 mg</w:t>
            </w:r>
          </w:p>
        </w:tc>
      </w:tr>
      <w:tr w:rsidR="00186FC3" w:rsidRPr="00846C9D" w14:paraId="36B944AE" w14:textId="05EADB85"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C147B4B"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Witamina B6</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CACA22" w14:textId="7FBEF955"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1734E7">
              <w:rPr>
                <w:rFonts w:eastAsia="Times New Roman" w:cstheme="minorHAnsi"/>
                <w:lang w:eastAsia="pl-PL"/>
              </w:rPr>
              <w:t>3</w:t>
            </w:r>
            <w:r w:rsidR="00F15FE2">
              <w:rPr>
                <w:rFonts w:eastAsia="Times New Roman" w:cstheme="minorHAnsi"/>
                <w:lang w:eastAsia="pl-PL"/>
              </w:rPr>
              <w:t>1</w:t>
            </w:r>
            <w:r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1DF44327" w14:textId="58A57122"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F15FE2">
              <w:rPr>
                <w:rFonts w:eastAsia="Times New Roman" w:cstheme="minorHAnsi"/>
                <w:lang w:eastAsia="pl-PL"/>
              </w:rPr>
              <w:t>4</w:t>
            </w:r>
            <w:r w:rsidRPr="007B72FB">
              <w:rPr>
                <w:rFonts w:eastAsia="Times New Roman" w:cstheme="minorHAnsi"/>
                <w:lang w:eastAsia="pl-PL"/>
              </w:rPr>
              <w:t xml:space="preserve"> mg</w:t>
            </w:r>
          </w:p>
        </w:tc>
      </w:tr>
      <w:tr w:rsidR="00186FC3" w:rsidRPr="00846C9D" w14:paraId="37404EBC" w14:textId="3EC0EDBC"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8CA83D"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Kwas foliowy</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1F34FB" w14:textId="2B10C75C"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6</w:t>
            </w:r>
            <w:r w:rsidR="00F15FE2">
              <w:rPr>
                <w:rFonts w:eastAsia="Times New Roman" w:cstheme="minorHAnsi"/>
                <w:lang w:eastAsia="pl-PL"/>
              </w:rPr>
              <w:t>1</w:t>
            </w:r>
            <w:r w:rsidR="00186FC3" w:rsidRPr="007B72FB">
              <w:rPr>
                <w:rFonts w:eastAsia="Times New Roman" w:cstheme="minorHAnsi"/>
                <w:lang w:eastAsia="pl-PL"/>
              </w:rPr>
              <w:t xml:space="preserve"> µg</w:t>
            </w:r>
          </w:p>
        </w:tc>
        <w:tc>
          <w:tcPr>
            <w:tcW w:w="2668" w:type="dxa"/>
            <w:tcBorders>
              <w:top w:val="single" w:sz="6" w:space="0" w:color="9A9B9F"/>
              <w:left w:val="single" w:sz="6" w:space="0" w:color="9A9B9F"/>
              <w:bottom w:val="single" w:sz="6" w:space="0" w:color="9A9B9F"/>
              <w:right w:val="single" w:sz="6" w:space="0" w:color="9A9B9F"/>
            </w:tcBorders>
            <w:vAlign w:val="center"/>
          </w:tcPr>
          <w:p w14:paraId="0A6D127A" w14:textId="0F3669C1" w:rsidR="00186FC3" w:rsidRPr="00846C9D"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8,</w:t>
            </w:r>
            <w:r w:rsidR="00F15FE2">
              <w:rPr>
                <w:rFonts w:eastAsia="Times New Roman" w:cstheme="minorHAnsi"/>
                <w:lang w:eastAsia="pl-PL"/>
              </w:rPr>
              <w:t>4</w:t>
            </w:r>
            <w:r w:rsidR="00186FC3" w:rsidRPr="007B72FB">
              <w:rPr>
                <w:rFonts w:eastAsia="Times New Roman" w:cstheme="minorHAnsi"/>
                <w:lang w:eastAsia="pl-PL"/>
              </w:rPr>
              <w:t xml:space="preserve"> µg</w:t>
            </w:r>
          </w:p>
        </w:tc>
      </w:tr>
      <w:tr w:rsidR="00186FC3" w:rsidRPr="00846C9D" w14:paraId="629A5176" w14:textId="156A893F"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9195C10"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Witamina B12</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CED9C85" w14:textId="3583CF9B"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1734E7">
              <w:rPr>
                <w:rFonts w:eastAsia="Times New Roman" w:cstheme="minorHAnsi"/>
                <w:lang w:eastAsia="pl-PL"/>
              </w:rPr>
              <w:t>6</w:t>
            </w:r>
            <w:r w:rsidRPr="007B72FB">
              <w:rPr>
                <w:rFonts w:eastAsia="Times New Roman" w:cstheme="minorHAnsi"/>
                <w:lang w:eastAsia="pl-PL"/>
              </w:rPr>
              <w:t xml:space="preserve"> µg</w:t>
            </w:r>
          </w:p>
        </w:tc>
        <w:tc>
          <w:tcPr>
            <w:tcW w:w="2668" w:type="dxa"/>
            <w:tcBorders>
              <w:top w:val="single" w:sz="6" w:space="0" w:color="9A9B9F"/>
              <w:left w:val="single" w:sz="6" w:space="0" w:color="9A9B9F"/>
              <w:bottom w:val="single" w:sz="6" w:space="0" w:color="9A9B9F"/>
              <w:right w:val="single" w:sz="6" w:space="0" w:color="9A9B9F"/>
            </w:tcBorders>
            <w:vAlign w:val="center"/>
          </w:tcPr>
          <w:p w14:paraId="331FEED5" w14:textId="3B902B8A"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1734E7">
              <w:rPr>
                <w:rFonts w:eastAsia="Times New Roman" w:cstheme="minorHAnsi"/>
                <w:lang w:eastAsia="pl-PL"/>
              </w:rPr>
              <w:t>08</w:t>
            </w:r>
            <w:r w:rsidRPr="007B72FB">
              <w:rPr>
                <w:rFonts w:eastAsia="Times New Roman" w:cstheme="minorHAnsi"/>
                <w:lang w:eastAsia="pl-PL"/>
              </w:rPr>
              <w:t xml:space="preserve"> µg</w:t>
            </w:r>
          </w:p>
        </w:tc>
      </w:tr>
      <w:tr w:rsidR="00186FC3" w:rsidRPr="00846C9D" w14:paraId="13E3B281" w14:textId="6B1A3D04"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341014"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Biotyna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59C4E7" w14:textId="0D32EB5F"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12</w:t>
            </w:r>
            <w:r w:rsidR="00186FC3" w:rsidRPr="007B72FB">
              <w:rPr>
                <w:rFonts w:eastAsia="Times New Roman" w:cstheme="minorHAnsi"/>
                <w:lang w:eastAsia="pl-PL"/>
              </w:rPr>
              <w:t xml:space="preserve"> µg</w:t>
            </w:r>
          </w:p>
        </w:tc>
        <w:tc>
          <w:tcPr>
            <w:tcW w:w="2668" w:type="dxa"/>
            <w:tcBorders>
              <w:top w:val="single" w:sz="6" w:space="0" w:color="9A9B9F"/>
              <w:left w:val="single" w:sz="6" w:space="0" w:color="9A9B9F"/>
              <w:bottom w:val="single" w:sz="6" w:space="0" w:color="9A9B9F"/>
              <w:right w:val="single" w:sz="6" w:space="0" w:color="9A9B9F"/>
            </w:tcBorders>
            <w:vAlign w:val="center"/>
          </w:tcPr>
          <w:p w14:paraId="68A3A1E9" w14:textId="735A0601" w:rsidR="00186FC3" w:rsidRPr="00846C9D"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1,7</w:t>
            </w:r>
            <w:r w:rsidR="00186FC3" w:rsidRPr="007B72FB">
              <w:rPr>
                <w:rFonts w:eastAsia="Times New Roman" w:cstheme="minorHAnsi"/>
                <w:lang w:eastAsia="pl-PL"/>
              </w:rPr>
              <w:t xml:space="preserve"> µg</w:t>
            </w:r>
          </w:p>
        </w:tc>
      </w:tr>
      <w:tr w:rsidR="00186FC3" w:rsidRPr="00846C9D" w14:paraId="698958A3" w14:textId="6887515E" w:rsidTr="00994FAC">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143B783"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Kwas pantotenowy</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DE3DC5B" w14:textId="7BEA327C" w:rsidR="00186FC3" w:rsidRPr="007B72FB"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4,2</w:t>
            </w:r>
            <w:r w:rsidR="00186FC3"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2A49684E" w14:textId="26226472"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1734E7">
              <w:rPr>
                <w:rFonts w:eastAsia="Times New Roman" w:cstheme="minorHAnsi"/>
                <w:lang w:eastAsia="pl-PL"/>
              </w:rPr>
              <w:t>5</w:t>
            </w:r>
            <w:r w:rsidR="00F15FE2">
              <w:rPr>
                <w:rFonts w:eastAsia="Times New Roman" w:cstheme="minorHAnsi"/>
                <w:lang w:eastAsia="pl-PL"/>
              </w:rPr>
              <w:t>7</w:t>
            </w:r>
            <w:r w:rsidRPr="007B72FB">
              <w:rPr>
                <w:rFonts w:eastAsia="Times New Roman" w:cstheme="minorHAnsi"/>
                <w:lang w:eastAsia="pl-PL"/>
              </w:rPr>
              <w:t xml:space="preserve"> mg</w:t>
            </w:r>
          </w:p>
        </w:tc>
      </w:tr>
      <w:tr w:rsidR="00F760B9" w:rsidRPr="00846C9D" w14:paraId="6D13F52F" w14:textId="5D33340D" w:rsidTr="00714827">
        <w:tc>
          <w:tcPr>
            <w:tcW w:w="9056" w:type="dxa"/>
            <w:gridSpan w:val="3"/>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060CE03" w14:textId="37C77D66" w:rsidR="00F760B9" w:rsidRPr="007B72FB" w:rsidRDefault="00F760B9" w:rsidP="00186FC3">
            <w:pPr>
              <w:spacing w:before="60" w:after="0" w:line="240" w:lineRule="auto"/>
              <w:rPr>
                <w:rFonts w:eastAsia="Times New Roman" w:cstheme="minorHAnsi"/>
                <w:b/>
                <w:bCs/>
                <w:lang w:eastAsia="pl-PL"/>
              </w:rPr>
            </w:pPr>
            <w:r w:rsidRPr="007B72FB">
              <w:rPr>
                <w:rFonts w:eastAsia="Times New Roman" w:cstheme="minorHAnsi"/>
                <w:b/>
                <w:bCs/>
                <w:lang w:eastAsia="pl-PL"/>
              </w:rPr>
              <w:t>Składniki mineralne</w:t>
            </w:r>
          </w:p>
        </w:tc>
      </w:tr>
      <w:tr w:rsidR="00186FC3" w:rsidRPr="00846C9D" w14:paraId="4E43231B" w14:textId="6CCC0328"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B1FC18"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Sód</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420ED7A" w14:textId="5FD606D0" w:rsidR="00186FC3" w:rsidRPr="007B72FB"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203</w:t>
            </w:r>
            <w:r w:rsidR="00186FC3"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69A20CF7" w14:textId="04C0C32F"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2</w:t>
            </w:r>
            <w:r w:rsidR="00F15FE2">
              <w:rPr>
                <w:rFonts w:eastAsia="Times New Roman" w:cstheme="minorHAnsi"/>
                <w:lang w:eastAsia="pl-PL"/>
              </w:rPr>
              <w:t>7,8</w:t>
            </w:r>
            <w:r w:rsidRPr="007B72FB">
              <w:rPr>
                <w:rFonts w:eastAsia="Times New Roman" w:cstheme="minorHAnsi"/>
                <w:lang w:eastAsia="pl-PL"/>
              </w:rPr>
              <w:t xml:space="preserve"> mg</w:t>
            </w:r>
          </w:p>
        </w:tc>
      </w:tr>
      <w:tr w:rsidR="00186FC3" w:rsidRPr="00846C9D" w14:paraId="6FCFDA50" w14:textId="08D84E41"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A6AF16"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Potas</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5977E2A" w14:textId="0AFF334D"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5</w:t>
            </w:r>
            <w:r w:rsidR="00F15FE2">
              <w:rPr>
                <w:rFonts w:eastAsia="Times New Roman" w:cstheme="minorHAnsi"/>
                <w:lang w:eastAsia="pl-PL"/>
              </w:rPr>
              <w:t>89</w:t>
            </w:r>
            <w:r w:rsidR="00186FC3"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6D3EC404" w14:textId="2684247B" w:rsidR="00186FC3" w:rsidRPr="007B72FB"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8</w:t>
            </w:r>
            <w:r w:rsidR="001734E7">
              <w:rPr>
                <w:rFonts w:eastAsia="Times New Roman" w:cstheme="minorHAnsi"/>
                <w:lang w:eastAsia="pl-PL"/>
              </w:rPr>
              <w:t>1</w:t>
            </w:r>
            <w:r w:rsidR="00186FC3" w:rsidRPr="007B72FB">
              <w:rPr>
                <w:rFonts w:eastAsia="Times New Roman" w:cstheme="minorHAnsi"/>
                <w:lang w:eastAsia="pl-PL"/>
              </w:rPr>
              <w:t xml:space="preserve"> mg</w:t>
            </w:r>
          </w:p>
        </w:tc>
      </w:tr>
      <w:tr w:rsidR="00186FC3" w:rsidRPr="00846C9D" w14:paraId="22F71BD3" w14:textId="1BF2B455"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3F7183A"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Chlorek</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9692D2F" w14:textId="028672EC"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3</w:t>
            </w:r>
            <w:r w:rsidR="00F15FE2">
              <w:rPr>
                <w:rFonts w:eastAsia="Times New Roman" w:cstheme="minorHAnsi"/>
                <w:lang w:eastAsia="pl-PL"/>
              </w:rPr>
              <w:t>72</w:t>
            </w:r>
            <w:r w:rsidR="00186FC3"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48FCE37D" w14:textId="09783147"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5</w:t>
            </w:r>
            <w:r w:rsidR="001734E7">
              <w:rPr>
                <w:rFonts w:eastAsia="Times New Roman" w:cstheme="minorHAnsi"/>
                <w:lang w:eastAsia="pl-PL"/>
              </w:rPr>
              <w:t>1</w:t>
            </w:r>
            <w:r w:rsidRPr="007B72FB">
              <w:rPr>
                <w:rFonts w:eastAsia="Times New Roman" w:cstheme="minorHAnsi"/>
                <w:lang w:eastAsia="pl-PL"/>
              </w:rPr>
              <w:t xml:space="preserve"> mg</w:t>
            </w:r>
          </w:p>
        </w:tc>
      </w:tr>
      <w:tr w:rsidR="00186FC3" w:rsidRPr="00846C9D" w14:paraId="509BB510" w14:textId="28B01E9C"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F32685"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Wapń</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19B75A" w14:textId="5EFCCF71" w:rsidR="00186FC3" w:rsidRPr="007B72FB"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430</w:t>
            </w:r>
            <w:r w:rsidR="00186FC3"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0793053E" w14:textId="0D01D47C" w:rsidR="00186FC3" w:rsidRPr="00846C9D"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5</w:t>
            </w:r>
            <w:r w:rsidR="001734E7">
              <w:rPr>
                <w:rFonts w:eastAsia="Times New Roman" w:cstheme="minorHAnsi"/>
                <w:lang w:eastAsia="pl-PL"/>
              </w:rPr>
              <w:t>9</w:t>
            </w:r>
            <w:r w:rsidR="00186FC3" w:rsidRPr="007B72FB">
              <w:rPr>
                <w:rFonts w:eastAsia="Times New Roman" w:cstheme="minorHAnsi"/>
                <w:lang w:eastAsia="pl-PL"/>
              </w:rPr>
              <w:t xml:space="preserve"> mg</w:t>
            </w:r>
          </w:p>
        </w:tc>
      </w:tr>
      <w:tr w:rsidR="00186FC3" w:rsidRPr="00846C9D" w14:paraId="5F8F4E39" w14:textId="2E3CC256"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7DF797"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Fosfor</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9007FC" w14:textId="70C49F71" w:rsidR="00186FC3" w:rsidRPr="007B72FB"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238</w:t>
            </w:r>
            <w:r w:rsidR="00186FC3"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6BF83A87" w14:textId="711C0C1B" w:rsidR="00186FC3" w:rsidRPr="00846C9D" w:rsidRDefault="00F15FE2" w:rsidP="00186FC3">
            <w:pPr>
              <w:spacing w:before="60" w:after="0" w:line="240" w:lineRule="auto"/>
              <w:jc w:val="center"/>
              <w:rPr>
                <w:rFonts w:eastAsia="Times New Roman" w:cstheme="minorHAnsi"/>
                <w:lang w:eastAsia="pl-PL"/>
              </w:rPr>
            </w:pPr>
            <w:r>
              <w:rPr>
                <w:rFonts w:eastAsia="Times New Roman" w:cstheme="minorHAnsi"/>
                <w:lang w:eastAsia="pl-PL"/>
              </w:rPr>
              <w:t>33</w:t>
            </w:r>
            <w:r w:rsidR="00186FC3" w:rsidRPr="007B72FB">
              <w:rPr>
                <w:rFonts w:eastAsia="Times New Roman" w:cstheme="minorHAnsi"/>
                <w:lang w:eastAsia="pl-PL"/>
              </w:rPr>
              <w:t xml:space="preserve"> mg</w:t>
            </w:r>
          </w:p>
        </w:tc>
      </w:tr>
      <w:tr w:rsidR="00186FC3" w:rsidRPr="00846C9D" w14:paraId="51054718" w14:textId="2CEA2C5A"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B8D9DE"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Magnez</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98AE87A" w14:textId="6C27F807"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3</w:t>
            </w:r>
            <w:r w:rsidR="00F15FE2">
              <w:rPr>
                <w:rFonts w:eastAsia="Times New Roman" w:cstheme="minorHAnsi"/>
                <w:lang w:eastAsia="pl-PL"/>
              </w:rPr>
              <w:t>7</w:t>
            </w:r>
            <w:r w:rsidR="00186FC3"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2EB45456" w14:textId="0BAE5281" w:rsidR="00186FC3" w:rsidRPr="00846C9D"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5,1</w:t>
            </w:r>
            <w:r w:rsidR="00186FC3" w:rsidRPr="007B72FB">
              <w:rPr>
                <w:rFonts w:eastAsia="Times New Roman" w:cstheme="minorHAnsi"/>
                <w:lang w:eastAsia="pl-PL"/>
              </w:rPr>
              <w:t xml:space="preserve"> mg</w:t>
            </w:r>
          </w:p>
        </w:tc>
      </w:tr>
      <w:tr w:rsidR="00186FC3" w:rsidRPr="00846C9D" w14:paraId="0A80B783" w14:textId="57142056"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2853517"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Żelazo</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B52973C" w14:textId="7ACD61D2" w:rsidR="00186FC3" w:rsidRPr="007B72FB" w:rsidRDefault="001734E7" w:rsidP="00186FC3">
            <w:pPr>
              <w:spacing w:before="60" w:after="0" w:line="240" w:lineRule="auto"/>
              <w:jc w:val="center"/>
              <w:rPr>
                <w:rFonts w:eastAsia="Times New Roman" w:cstheme="minorHAnsi"/>
                <w:lang w:eastAsia="pl-PL"/>
              </w:rPr>
            </w:pPr>
            <w:r>
              <w:rPr>
                <w:rFonts w:eastAsia="Times New Roman" w:cstheme="minorHAnsi"/>
                <w:lang w:eastAsia="pl-PL"/>
              </w:rPr>
              <w:t>5,</w:t>
            </w:r>
            <w:r w:rsidR="00F15FE2">
              <w:rPr>
                <w:rFonts w:eastAsia="Times New Roman" w:cstheme="minorHAnsi"/>
                <w:lang w:eastAsia="pl-PL"/>
              </w:rPr>
              <w:t>3</w:t>
            </w:r>
            <w:r w:rsidR="00186FC3"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3A296CD1" w14:textId="52CFFD88"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1734E7">
              <w:rPr>
                <w:rFonts w:eastAsia="Times New Roman" w:cstheme="minorHAnsi"/>
                <w:lang w:eastAsia="pl-PL"/>
              </w:rPr>
              <w:t>7</w:t>
            </w:r>
            <w:r w:rsidR="009B7FC2">
              <w:rPr>
                <w:rFonts w:eastAsia="Times New Roman" w:cstheme="minorHAnsi"/>
                <w:lang w:eastAsia="pl-PL"/>
              </w:rPr>
              <w:t>3</w:t>
            </w:r>
            <w:r w:rsidRPr="007B72FB">
              <w:rPr>
                <w:rFonts w:eastAsia="Times New Roman" w:cstheme="minorHAnsi"/>
                <w:lang w:eastAsia="pl-PL"/>
              </w:rPr>
              <w:t xml:space="preserve"> mg</w:t>
            </w:r>
          </w:p>
        </w:tc>
      </w:tr>
      <w:tr w:rsidR="00186FC3" w:rsidRPr="00846C9D" w14:paraId="4CF96DF7" w14:textId="62406524"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70CC07C"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Cynk</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4108C0" w14:textId="579CEC96" w:rsidR="00186FC3" w:rsidRPr="007B72FB" w:rsidRDefault="009B7FC2" w:rsidP="00186FC3">
            <w:pPr>
              <w:spacing w:before="60" w:after="0" w:line="240" w:lineRule="auto"/>
              <w:jc w:val="center"/>
              <w:rPr>
                <w:rFonts w:eastAsia="Times New Roman" w:cstheme="minorHAnsi"/>
                <w:lang w:eastAsia="pl-PL"/>
              </w:rPr>
            </w:pPr>
            <w:r>
              <w:rPr>
                <w:rFonts w:eastAsia="Times New Roman" w:cstheme="minorHAnsi"/>
                <w:lang w:eastAsia="pl-PL"/>
              </w:rPr>
              <w:t>3,5</w:t>
            </w:r>
            <w:r w:rsidR="00186FC3"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5B750066" w14:textId="5519F7E6"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9B7FC2">
              <w:rPr>
                <w:rFonts w:eastAsia="Times New Roman" w:cstheme="minorHAnsi"/>
                <w:lang w:eastAsia="pl-PL"/>
              </w:rPr>
              <w:t>48</w:t>
            </w:r>
            <w:r w:rsidRPr="007B72FB">
              <w:rPr>
                <w:rFonts w:eastAsia="Times New Roman" w:cstheme="minorHAnsi"/>
                <w:lang w:eastAsia="pl-PL"/>
              </w:rPr>
              <w:t xml:space="preserve"> mg</w:t>
            </w:r>
          </w:p>
        </w:tc>
      </w:tr>
      <w:tr w:rsidR="00186FC3" w:rsidRPr="00846C9D" w14:paraId="367CB434" w14:textId="329D3F98"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FC69C2"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Miedź</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7206D3" w14:textId="47DC672E"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1734E7">
              <w:rPr>
                <w:rFonts w:eastAsia="Times New Roman" w:cstheme="minorHAnsi"/>
                <w:lang w:eastAsia="pl-PL"/>
              </w:rPr>
              <w:t>3</w:t>
            </w:r>
            <w:r w:rsidR="009B7FC2">
              <w:rPr>
                <w:rFonts w:eastAsia="Times New Roman" w:cstheme="minorHAnsi"/>
                <w:lang w:eastAsia="pl-PL"/>
              </w:rPr>
              <w:t>7</w:t>
            </w:r>
            <w:r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559D6B55" w14:textId="4D7AE87E"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0,05 mg</w:t>
            </w:r>
          </w:p>
        </w:tc>
      </w:tr>
      <w:tr w:rsidR="00186FC3" w:rsidRPr="00846C9D" w14:paraId="4616412B" w14:textId="132B6FCD"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91A09C7"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lastRenderedPageBreak/>
              <w:t>Mangan</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6F5FDCC" w14:textId="0F2F08BD"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9B7FC2">
              <w:rPr>
                <w:rFonts w:eastAsia="Times New Roman" w:cstheme="minorHAnsi"/>
                <w:lang w:eastAsia="pl-PL"/>
              </w:rPr>
              <w:t>43</w:t>
            </w:r>
            <w:r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046CCFBC" w14:textId="2FD1A26F" w:rsidR="00186FC3" w:rsidRPr="007B72FB" w:rsidRDefault="00186FC3" w:rsidP="00186FC3">
            <w:pPr>
              <w:spacing w:before="60" w:after="0" w:line="240" w:lineRule="auto"/>
              <w:jc w:val="center"/>
              <w:rPr>
                <w:rFonts w:eastAsia="Times New Roman" w:cstheme="minorHAnsi"/>
                <w:lang w:eastAsia="pl-PL"/>
              </w:rPr>
            </w:pPr>
            <w:r w:rsidRPr="007B72FB">
              <w:rPr>
                <w:rFonts w:eastAsia="Times New Roman" w:cstheme="minorHAnsi"/>
                <w:lang w:eastAsia="pl-PL"/>
              </w:rPr>
              <w:t>0,00</w:t>
            </w:r>
            <w:r w:rsidR="009B7FC2">
              <w:rPr>
                <w:rFonts w:eastAsia="Times New Roman" w:cstheme="minorHAnsi"/>
                <w:lang w:eastAsia="pl-PL"/>
              </w:rPr>
              <w:t>6</w:t>
            </w:r>
            <w:r w:rsidRPr="007B72FB">
              <w:rPr>
                <w:rFonts w:eastAsia="Times New Roman" w:cstheme="minorHAnsi"/>
                <w:lang w:eastAsia="pl-PL"/>
              </w:rPr>
              <w:t xml:space="preserve"> mg</w:t>
            </w:r>
          </w:p>
        </w:tc>
      </w:tr>
      <w:tr w:rsidR="00186FC3" w:rsidRPr="00846C9D" w14:paraId="289106D1" w14:textId="5D6A24FB"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CEE217"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Fluorek</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C47388" w14:textId="041B52A8" w:rsidR="00186FC3" w:rsidRPr="007B72FB" w:rsidRDefault="00186FC3" w:rsidP="00186FC3">
            <w:pPr>
              <w:spacing w:before="60" w:after="0" w:line="240" w:lineRule="auto"/>
              <w:jc w:val="center"/>
              <w:rPr>
                <w:rFonts w:eastAsia="Times New Roman" w:cstheme="minorHAnsi"/>
                <w:lang w:eastAsia="pl-PL"/>
              </w:rPr>
            </w:pPr>
            <w:r w:rsidRPr="00846C9D">
              <w:rPr>
                <w:rFonts w:eastAsia="Times New Roman" w:cstheme="minorHAnsi"/>
                <w:lang w:eastAsia="pl-PL"/>
              </w:rPr>
              <w:t>≤</w:t>
            </w:r>
            <w:r w:rsidRPr="007B72FB">
              <w:rPr>
                <w:rFonts w:eastAsia="Times New Roman" w:cstheme="minorHAnsi"/>
                <w:lang w:eastAsia="pl-PL"/>
              </w:rPr>
              <w:t>0,0</w:t>
            </w:r>
            <w:r w:rsidR="001734E7">
              <w:rPr>
                <w:rFonts w:eastAsia="Times New Roman" w:cstheme="minorHAnsi"/>
                <w:lang w:eastAsia="pl-PL"/>
              </w:rPr>
              <w:t>4</w:t>
            </w:r>
            <w:r w:rsidR="009B7FC2">
              <w:rPr>
                <w:rFonts w:eastAsia="Times New Roman" w:cstheme="minorHAnsi"/>
                <w:lang w:eastAsia="pl-PL"/>
              </w:rPr>
              <w:t>3</w:t>
            </w:r>
            <w:r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4C19882D" w14:textId="615083A0" w:rsidR="00186FC3" w:rsidRPr="00846C9D" w:rsidRDefault="00186FC3" w:rsidP="00186FC3">
            <w:pPr>
              <w:spacing w:before="60" w:after="0" w:line="240" w:lineRule="auto"/>
              <w:jc w:val="center"/>
              <w:rPr>
                <w:rFonts w:eastAsia="Times New Roman" w:cstheme="minorHAnsi"/>
                <w:lang w:eastAsia="pl-PL"/>
              </w:rPr>
            </w:pPr>
            <w:r w:rsidRPr="00846C9D">
              <w:rPr>
                <w:rFonts w:eastAsia="Times New Roman" w:cstheme="minorHAnsi"/>
                <w:lang w:eastAsia="pl-PL"/>
              </w:rPr>
              <w:t>≤</w:t>
            </w:r>
            <w:r w:rsidRPr="007B72FB">
              <w:rPr>
                <w:rFonts w:eastAsia="Times New Roman" w:cstheme="minorHAnsi"/>
                <w:lang w:eastAsia="pl-PL"/>
              </w:rPr>
              <w:t>0,006 mg</w:t>
            </w:r>
          </w:p>
        </w:tc>
      </w:tr>
      <w:tr w:rsidR="00186FC3" w:rsidRPr="00846C9D" w14:paraId="01DF9B34" w14:textId="0A89FBC5" w:rsidTr="00F760B9">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BF54AB" w14:textId="77777777" w:rsidR="00186FC3" w:rsidRPr="007B72FB" w:rsidRDefault="00186FC3" w:rsidP="00186FC3">
            <w:pPr>
              <w:spacing w:before="60" w:after="0" w:line="240" w:lineRule="auto"/>
              <w:rPr>
                <w:rFonts w:eastAsia="Times New Roman" w:cstheme="minorHAnsi"/>
                <w:lang w:eastAsia="pl-PL"/>
              </w:rPr>
            </w:pPr>
            <w:r w:rsidRPr="007B72FB">
              <w:rPr>
                <w:rFonts w:eastAsia="Times New Roman" w:cstheme="minorHAnsi"/>
                <w:lang w:eastAsia="pl-PL"/>
              </w:rPr>
              <w:t>Selen</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D200EAB" w14:textId="06EDE209" w:rsidR="00186FC3" w:rsidRPr="007B72FB" w:rsidRDefault="00F760B9" w:rsidP="00186FC3">
            <w:pPr>
              <w:spacing w:before="60" w:after="0" w:line="240" w:lineRule="auto"/>
              <w:jc w:val="center"/>
              <w:rPr>
                <w:rFonts w:eastAsia="Times New Roman" w:cstheme="minorHAnsi"/>
                <w:lang w:eastAsia="pl-PL"/>
              </w:rPr>
            </w:pPr>
            <w:r>
              <w:rPr>
                <w:rFonts w:eastAsia="Times New Roman" w:cstheme="minorHAnsi"/>
                <w:lang w:eastAsia="pl-PL"/>
              </w:rPr>
              <w:t xml:space="preserve">22 </w:t>
            </w:r>
            <w:r w:rsidRPr="007B72FB">
              <w:rPr>
                <w:rFonts w:eastAsia="Times New Roman" w:cstheme="minorHAnsi"/>
                <w:lang w:eastAsia="pl-PL"/>
              </w:rPr>
              <w:t>µg</w:t>
            </w:r>
          </w:p>
        </w:tc>
        <w:tc>
          <w:tcPr>
            <w:tcW w:w="2668" w:type="dxa"/>
            <w:tcBorders>
              <w:top w:val="single" w:sz="6" w:space="0" w:color="9A9B9F"/>
              <w:left w:val="single" w:sz="6" w:space="0" w:color="9A9B9F"/>
              <w:bottom w:val="single" w:sz="6" w:space="0" w:color="9A9B9F"/>
              <w:right w:val="single" w:sz="6" w:space="0" w:color="9A9B9F"/>
            </w:tcBorders>
            <w:vAlign w:val="center"/>
          </w:tcPr>
          <w:p w14:paraId="6A8C6ABD" w14:textId="0CB9ACED" w:rsidR="00186FC3" w:rsidRPr="00846C9D" w:rsidRDefault="00F760B9" w:rsidP="00186FC3">
            <w:pPr>
              <w:spacing w:before="60" w:after="0" w:line="240" w:lineRule="auto"/>
              <w:jc w:val="center"/>
              <w:rPr>
                <w:rFonts w:eastAsia="Times New Roman" w:cstheme="minorHAnsi"/>
                <w:lang w:eastAsia="pl-PL"/>
              </w:rPr>
            </w:pPr>
            <w:r>
              <w:rPr>
                <w:rFonts w:eastAsia="Times New Roman" w:cstheme="minorHAnsi"/>
                <w:lang w:eastAsia="pl-PL"/>
              </w:rPr>
              <w:t xml:space="preserve">3,0 </w:t>
            </w:r>
            <w:r w:rsidRPr="007B72FB">
              <w:rPr>
                <w:rFonts w:eastAsia="Times New Roman" w:cstheme="minorHAnsi"/>
                <w:lang w:eastAsia="pl-PL"/>
              </w:rPr>
              <w:t>µg</w:t>
            </w:r>
          </w:p>
        </w:tc>
      </w:tr>
      <w:tr w:rsidR="00F760B9" w:rsidRPr="00846C9D" w14:paraId="7C4018F6" w14:textId="77777777"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A99D9BA" w14:textId="5EFB229C" w:rsidR="00F760B9" w:rsidRPr="007B72FB" w:rsidRDefault="00F760B9" w:rsidP="00F760B9">
            <w:pPr>
              <w:spacing w:before="60" w:after="0" w:line="240" w:lineRule="auto"/>
              <w:rPr>
                <w:rFonts w:eastAsia="Times New Roman" w:cstheme="minorHAnsi"/>
                <w:lang w:eastAsia="pl-PL"/>
              </w:rPr>
            </w:pPr>
            <w:r>
              <w:rPr>
                <w:rFonts w:eastAsia="Times New Roman" w:cstheme="minorHAnsi"/>
                <w:lang w:eastAsia="pl-PL"/>
              </w:rPr>
              <w:t>Chrom</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B429BAC" w14:textId="5F9C6950" w:rsidR="00F760B9" w:rsidRPr="00846C9D" w:rsidRDefault="00F760B9" w:rsidP="00F760B9">
            <w:pPr>
              <w:spacing w:before="60" w:after="0" w:line="240" w:lineRule="auto"/>
              <w:jc w:val="center"/>
              <w:rPr>
                <w:rFonts w:eastAsia="Times New Roman" w:cstheme="minorHAnsi"/>
                <w:lang w:eastAsia="pl-PL"/>
              </w:rPr>
            </w:pPr>
            <w:r w:rsidRPr="00846C9D">
              <w:rPr>
                <w:rFonts w:eastAsia="Times New Roman" w:cstheme="minorHAnsi"/>
                <w:lang w:eastAsia="pl-PL"/>
              </w:rPr>
              <w:t>≤</w:t>
            </w:r>
            <w:r>
              <w:rPr>
                <w:rFonts w:eastAsia="Times New Roman" w:cstheme="minorHAnsi"/>
                <w:lang w:eastAsia="pl-PL"/>
              </w:rPr>
              <w:t>43</w:t>
            </w:r>
            <w:r w:rsidRPr="007B72FB">
              <w:rPr>
                <w:rFonts w:eastAsia="Times New Roman" w:cstheme="minorHAnsi"/>
                <w:lang w:eastAsia="pl-PL"/>
              </w:rPr>
              <w:t xml:space="preserve"> µg</w:t>
            </w:r>
          </w:p>
        </w:tc>
        <w:tc>
          <w:tcPr>
            <w:tcW w:w="2668" w:type="dxa"/>
            <w:tcBorders>
              <w:top w:val="single" w:sz="6" w:space="0" w:color="9A9B9F"/>
              <w:left w:val="single" w:sz="6" w:space="0" w:color="9A9B9F"/>
              <w:bottom w:val="single" w:sz="6" w:space="0" w:color="9A9B9F"/>
              <w:right w:val="single" w:sz="6" w:space="0" w:color="9A9B9F"/>
            </w:tcBorders>
            <w:vAlign w:val="center"/>
          </w:tcPr>
          <w:p w14:paraId="355AECED" w14:textId="0E810160" w:rsidR="00F760B9" w:rsidRPr="00846C9D" w:rsidRDefault="00F760B9" w:rsidP="00F760B9">
            <w:pPr>
              <w:spacing w:before="60" w:after="0" w:line="240" w:lineRule="auto"/>
              <w:jc w:val="center"/>
              <w:rPr>
                <w:rFonts w:eastAsia="Times New Roman" w:cstheme="minorHAnsi"/>
                <w:lang w:eastAsia="pl-PL"/>
              </w:rPr>
            </w:pPr>
            <w:r w:rsidRPr="00846C9D">
              <w:rPr>
                <w:rFonts w:eastAsia="Times New Roman" w:cstheme="minorHAnsi"/>
                <w:lang w:eastAsia="pl-PL"/>
              </w:rPr>
              <w:t>≤</w:t>
            </w:r>
            <w:r>
              <w:rPr>
                <w:rFonts w:eastAsia="Times New Roman" w:cstheme="minorHAnsi"/>
                <w:lang w:eastAsia="pl-PL"/>
              </w:rPr>
              <w:t>6</w:t>
            </w:r>
            <w:r w:rsidRPr="007B72FB">
              <w:rPr>
                <w:rFonts w:eastAsia="Times New Roman" w:cstheme="minorHAnsi"/>
                <w:lang w:eastAsia="pl-PL"/>
              </w:rPr>
              <w:t xml:space="preserve"> µg</w:t>
            </w:r>
          </w:p>
        </w:tc>
      </w:tr>
      <w:tr w:rsidR="00F760B9" w:rsidRPr="00846C9D" w14:paraId="2ADF309B" w14:textId="77777777"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B8558DA" w14:textId="0D53685F" w:rsidR="00F760B9" w:rsidRPr="007B72FB" w:rsidRDefault="00F760B9" w:rsidP="00F760B9">
            <w:pPr>
              <w:spacing w:before="60" w:after="0" w:line="240" w:lineRule="auto"/>
              <w:rPr>
                <w:rFonts w:eastAsia="Times New Roman" w:cstheme="minorHAnsi"/>
                <w:lang w:eastAsia="pl-PL"/>
              </w:rPr>
            </w:pPr>
            <w:r>
              <w:rPr>
                <w:rFonts w:eastAsia="Times New Roman" w:cstheme="minorHAnsi"/>
                <w:lang w:eastAsia="pl-PL"/>
              </w:rPr>
              <w:t>Molibden</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5AE6EE0" w14:textId="700C4BE6" w:rsidR="00F760B9" w:rsidRPr="00846C9D" w:rsidRDefault="00F760B9" w:rsidP="00F760B9">
            <w:pPr>
              <w:spacing w:before="60" w:after="0" w:line="240" w:lineRule="auto"/>
              <w:jc w:val="center"/>
              <w:rPr>
                <w:rFonts w:eastAsia="Times New Roman" w:cstheme="minorHAnsi"/>
                <w:lang w:eastAsia="pl-PL"/>
              </w:rPr>
            </w:pPr>
            <w:r w:rsidRPr="00846C9D">
              <w:rPr>
                <w:rFonts w:eastAsia="Times New Roman" w:cstheme="minorHAnsi"/>
                <w:lang w:eastAsia="pl-PL"/>
              </w:rPr>
              <w:t>≤</w:t>
            </w:r>
            <w:r>
              <w:rPr>
                <w:rFonts w:eastAsia="Times New Roman" w:cstheme="minorHAnsi"/>
                <w:lang w:eastAsia="pl-PL"/>
              </w:rPr>
              <w:t>43</w:t>
            </w:r>
            <w:r w:rsidRPr="007B72FB">
              <w:rPr>
                <w:rFonts w:eastAsia="Times New Roman" w:cstheme="minorHAnsi"/>
                <w:lang w:eastAsia="pl-PL"/>
              </w:rPr>
              <w:t xml:space="preserve"> µg</w:t>
            </w:r>
          </w:p>
        </w:tc>
        <w:tc>
          <w:tcPr>
            <w:tcW w:w="2668" w:type="dxa"/>
            <w:tcBorders>
              <w:top w:val="single" w:sz="6" w:space="0" w:color="9A9B9F"/>
              <w:left w:val="single" w:sz="6" w:space="0" w:color="9A9B9F"/>
              <w:bottom w:val="single" w:sz="6" w:space="0" w:color="9A9B9F"/>
              <w:right w:val="single" w:sz="6" w:space="0" w:color="9A9B9F"/>
            </w:tcBorders>
            <w:vAlign w:val="center"/>
          </w:tcPr>
          <w:p w14:paraId="0FE04C63" w14:textId="5A7AD10A" w:rsidR="00F760B9" w:rsidRDefault="00F760B9" w:rsidP="00F760B9">
            <w:pPr>
              <w:spacing w:before="60" w:after="0" w:line="240" w:lineRule="auto"/>
              <w:jc w:val="center"/>
              <w:rPr>
                <w:rFonts w:eastAsia="Times New Roman" w:cstheme="minorHAnsi"/>
                <w:lang w:eastAsia="pl-PL"/>
              </w:rPr>
            </w:pPr>
            <w:r w:rsidRPr="00846C9D">
              <w:rPr>
                <w:rFonts w:eastAsia="Times New Roman" w:cstheme="minorHAnsi"/>
                <w:lang w:eastAsia="pl-PL"/>
              </w:rPr>
              <w:t>≤</w:t>
            </w:r>
            <w:r>
              <w:rPr>
                <w:rFonts w:eastAsia="Times New Roman" w:cstheme="minorHAnsi"/>
                <w:lang w:eastAsia="pl-PL"/>
              </w:rPr>
              <w:t>6</w:t>
            </w:r>
            <w:r w:rsidRPr="007B72FB">
              <w:rPr>
                <w:rFonts w:eastAsia="Times New Roman" w:cstheme="minorHAnsi"/>
                <w:lang w:eastAsia="pl-PL"/>
              </w:rPr>
              <w:t xml:space="preserve"> µg</w:t>
            </w:r>
          </w:p>
        </w:tc>
      </w:tr>
      <w:tr w:rsidR="00F760B9" w:rsidRPr="00846C9D" w14:paraId="14C2BACB" w14:textId="27E7BB04" w:rsidTr="003C6CC6">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51CEB6" w14:textId="77777777" w:rsidR="00F760B9" w:rsidRPr="007B72FB" w:rsidRDefault="00F760B9" w:rsidP="00F760B9">
            <w:pPr>
              <w:spacing w:before="60" w:after="0" w:line="240" w:lineRule="auto"/>
              <w:rPr>
                <w:rFonts w:eastAsia="Times New Roman" w:cstheme="minorHAnsi"/>
                <w:lang w:eastAsia="pl-PL"/>
              </w:rPr>
            </w:pPr>
            <w:r w:rsidRPr="007B72FB">
              <w:rPr>
                <w:rFonts w:eastAsia="Times New Roman" w:cstheme="minorHAnsi"/>
                <w:lang w:eastAsia="pl-PL"/>
              </w:rPr>
              <w:t>Jod</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F741E7F" w14:textId="051E7002" w:rsidR="00F760B9" w:rsidRPr="007B72FB" w:rsidRDefault="00F760B9" w:rsidP="00F760B9">
            <w:pPr>
              <w:spacing w:before="60" w:after="0" w:line="240" w:lineRule="auto"/>
              <w:jc w:val="center"/>
              <w:rPr>
                <w:rFonts w:eastAsia="Times New Roman" w:cstheme="minorHAnsi"/>
                <w:lang w:eastAsia="pl-PL"/>
              </w:rPr>
            </w:pPr>
            <w:r>
              <w:rPr>
                <w:rFonts w:eastAsia="Times New Roman" w:cstheme="minorHAnsi"/>
                <w:lang w:eastAsia="pl-PL"/>
              </w:rPr>
              <w:t>92</w:t>
            </w:r>
            <w:r w:rsidRPr="007B72FB">
              <w:rPr>
                <w:rFonts w:eastAsia="Times New Roman" w:cstheme="minorHAnsi"/>
                <w:lang w:eastAsia="pl-PL"/>
              </w:rPr>
              <w:t xml:space="preserve"> µg</w:t>
            </w:r>
          </w:p>
        </w:tc>
        <w:tc>
          <w:tcPr>
            <w:tcW w:w="2668" w:type="dxa"/>
            <w:tcBorders>
              <w:top w:val="single" w:sz="6" w:space="0" w:color="9A9B9F"/>
              <w:left w:val="single" w:sz="6" w:space="0" w:color="9A9B9F"/>
              <w:bottom w:val="single" w:sz="6" w:space="0" w:color="9A9B9F"/>
              <w:right w:val="single" w:sz="6" w:space="0" w:color="9A9B9F"/>
            </w:tcBorders>
            <w:vAlign w:val="center"/>
          </w:tcPr>
          <w:p w14:paraId="7FFE4092" w14:textId="170391B9" w:rsidR="00F760B9" w:rsidRPr="007B72FB" w:rsidRDefault="00F760B9" w:rsidP="00F760B9">
            <w:pPr>
              <w:spacing w:before="60" w:after="0" w:line="240" w:lineRule="auto"/>
              <w:jc w:val="center"/>
              <w:rPr>
                <w:rFonts w:eastAsia="Times New Roman" w:cstheme="minorHAnsi"/>
                <w:lang w:eastAsia="pl-PL"/>
              </w:rPr>
            </w:pPr>
            <w:r w:rsidRPr="007B72FB">
              <w:rPr>
                <w:rFonts w:eastAsia="Times New Roman" w:cstheme="minorHAnsi"/>
                <w:lang w:eastAsia="pl-PL"/>
              </w:rPr>
              <w:t>13 µg</w:t>
            </w:r>
          </w:p>
        </w:tc>
      </w:tr>
      <w:tr w:rsidR="00F760B9" w:rsidRPr="00846C9D" w14:paraId="35845568" w14:textId="5800231D" w:rsidTr="00186FC3">
        <w:tc>
          <w:tcPr>
            <w:tcW w:w="6388"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D84AA42" w14:textId="77777777" w:rsidR="00F760B9" w:rsidRPr="007B72FB" w:rsidRDefault="00F760B9" w:rsidP="00F760B9">
            <w:pPr>
              <w:spacing w:before="60" w:after="0" w:line="240" w:lineRule="auto"/>
              <w:rPr>
                <w:rFonts w:eastAsia="Times New Roman" w:cstheme="minorHAnsi"/>
                <w:b/>
                <w:bCs/>
                <w:lang w:eastAsia="pl-PL"/>
              </w:rPr>
            </w:pPr>
            <w:r w:rsidRPr="007B72FB">
              <w:rPr>
                <w:rFonts w:eastAsia="Times New Roman" w:cstheme="minorHAnsi"/>
                <w:b/>
                <w:bCs/>
                <w:lang w:eastAsia="pl-PL"/>
              </w:rPr>
              <w:t>Inne:</w:t>
            </w:r>
          </w:p>
        </w:tc>
        <w:tc>
          <w:tcPr>
            <w:tcW w:w="2668" w:type="dxa"/>
            <w:tcBorders>
              <w:top w:val="single" w:sz="6" w:space="0" w:color="9A9B9F"/>
              <w:left w:val="single" w:sz="6" w:space="0" w:color="9A9B9F"/>
              <w:bottom w:val="single" w:sz="6" w:space="0" w:color="9A9B9F"/>
              <w:right w:val="single" w:sz="6" w:space="0" w:color="9A9B9F"/>
            </w:tcBorders>
          </w:tcPr>
          <w:p w14:paraId="184FF5F7" w14:textId="77777777" w:rsidR="00F760B9" w:rsidRPr="007B72FB" w:rsidRDefault="00F760B9" w:rsidP="00F760B9">
            <w:pPr>
              <w:spacing w:before="60" w:after="0" w:line="240" w:lineRule="auto"/>
              <w:rPr>
                <w:rFonts w:eastAsia="Times New Roman" w:cstheme="minorHAnsi"/>
                <w:b/>
                <w:bCs/>
                <w:lang w:eastAsia="pl-PL"/>
              </w:rPr>
            </w:pPr>
          </w:p>
        </w:tc>
      </w:tr>
      <w:tr w:rsidR="00F760B9" w:rsidRPr="00846C9D" w14:paraId="4028AFEB" w14:textId="4E9BC3D2" w:rsidTr="00635967">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CD4FCC" w14:textId="203EB7A8" w:rsidR="00F760B9" w:rsidRPr="007B72FB" w:rsidRDefault="00F760B9" w:rsidP="00F760B9">
            <w:pPr>
              <w:spacing w:before="60" w:after="0" w:line="240" w:lineRule="auto"/>
              <w:rPr>
                <w:rFonts w:eastAsia="Times New Roman" w:cstheme="minorHAnsi"/>
                <w:lang w:eastAsia="pl-PL"/>
              </w:rPr>
            </w:pPr>
            <w:r>
              <w:rPr>
                <w:rFonts w:eastAsia="Times New Roman" w:cstheme="minorHAnsi"/>
                <w:lang w:eastAsia="pl-PL"/>
              </w:rPr>
              <w:t>Tauryna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F7B16DB" w14:textId="45EC012E" w:rsidR="00F760B9" w:rsidRPr="007B72FB" w:rsidRDefault="00F760B9" w:rsidP="00F760B9">
            <w:pPr>
              <w:spacing w:before="60" w:after="0" w:line="240" w:lineRule="auto"/>
              <w:jc w:val="center"/>
              <w:rPr>
                <w:rFonts w:eastAsia="Times New Roman" w:cstheme="minorHAnsi"/>
                <w:lang w:eastAsia="pl-PL"/>
              </w:rPr>
            </w:pPr>
            <w:r>
              <w:rPr>
                <w:rFonts w:eastAsia="Times New Roman" w:cstheme="minorHAnsi"/>
                <w:lang w:eastAsia="pl-PL"/>
              </w:rPr>
              <w:t>1,0</w:t>
            </w:r>
            <w:r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48B426E1" w14:textId="2F3995D6" w:rsidR="00F760B9" w:rsidRPr="007B72FB" w:rsidRDefault="00F760B9" w:rsidP="00F760B9">
            <w:pPr>
              <w:spacing w:before="60" w:after="0" w:line="240" w:lineRule="auto"/>
              <w:jc w:val="center"/>
              <w:rPr>
                <w:rFonts w:eastAsia="Times New Roman" w:cstheme="minorHAnsi"/>
                <w:lang w:eastAsia="pl-PL"/>
              </w:rPr>
            </w:pPr>
            <w:r>
              <w:rPr>
                <w:rFonts w:eastAsia="Times New Roman" w:cstheme="minorHAnsi"/>
                <w:lang w:eastAsia="pl-PL"/>
              </w:rPr>
              <w:t>0,14</w:t>
            </w:r>
            <w:r w:rsidRPr="007B72FB">
              <w:rPr>
                <w:rFonts w:eastAsia="Times New Roman" w:cstheme="minorHAnsi"/>
                <w:lang w:eastAsia="pl-PL"/>
              </w:rPr>
              <w:t xml:space="preserve"> mg</w:t>
            </w:r>
          </w:p>
        </w:tc>
      </w:tr>
      <w:tr w:rsidR="00F760B9" w:rsidRPr="00846C9D" w14:paraId="61517C3B" w14:textId="42446C8A" w:rsidTr="00635967">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3F19479" w14:textId="77777777" w:rsidR="00F760B9" w:rsidRPr="007B72FB" w:rsidRDefault="00F760B9" w:rsidP="00F760B9">
            <w:pPr>
              <w:spacing w:before="60" w:after="0" w:line="240" w:lineRule="auto"/>
              <w:rPr>
                <w:rFonts w:eastAsia="Times New Roman" w:cstheme="minorHAnsi"/>
                <w:lang w:eastAsia="pl-PL"/>
              </w:rPr>
            </w:pPr>
            <w:r w:rsidRPr="007B72FB">
              <w:rPr>
                <w:rFonts w:eastAsia="Times New Roman" w:cstheme="minorHAnsi"/>
                <w:lang w:eastAsia="pl-PL"/>
              </w:rPr>
              <w:t>Cholina</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5D9D873" w14:textId="6B194A2D" w:rsidR="00F760B9" w:rsidRPr="007B72FB" w:rsidRDefault="00F760B9" w:rsidP="00F760B9">
            <w:pPr>
              <w:spacing w:before="60" w:after="0" w:line="240" w:lineRule="auto"/>
              <w:jc w:val="center"/>
              <w:rPr>
                <w:rFonts w:eastAsia="Times New Roman" w:cstheme="minorHAnsi"/>
                <w:lang w:eastAsia="pl-PL"/>
              </w:rPr>
            </w:pPr>
            <w:r>
              <w:rPr>
                <w:rFonts w:eastAsia="Times New Roman" w:cstheme="minorHAnsi"/>
                <w:lang w:eastAsia="pl-PL"/>
              </w:rPr>
              <w:t>182</w:t>
            </w:r>
            <w:r w:rsidRPr="007B72FB">
              <w:rPr>
                <w:rFonts w:eastAsia="Times New Roman" w:cstheme="minorHAnsi"/>
                <w:lang w:eastAsia="pl-PL"/>
              </w:rPr>
              <w:t xml:space="preserve"> mg</w:t>
            </w:r>
          </w:p>
        </w:tc>
        <w:tc>
          <w:tcPr>
            <w:tcW w:w="2668" w:type="dxa"/>
            <w:tcBorders>
              <w:top w:val="single" w:sz="6" w:space="0" w:color="9A9B9F"/>
              <w:left w:val="single" w:sz="6" w:space="0" w:color="9A9B9F"/>
              <w:bottom w:val="single" w:sz="6" w:space="0" w:color="9A9B9F"/>
              <w:right w:val="single" w:sz="6" w:space="0" w:color="9A9B9F"/>
            </w:tcBorders>
            <w:vAlign w:val="center"/>
          </w:tcPr>
          <w:p w14:paraId="5604CC10" w14:textId="55F9AA3F" w:rsidR="00F760B9" w:rsidRPr="007B72FB" w:rsidRDefault="00F760B9" w:rsidP="00F760B9">
            <w:pPr>
              <w:spacing w:before="60" w:after="0" w:line="240" w:lineRule="auto"/>
              <w:jc w:val="center"/>
              <w:rPr>
                <w:rFonts w:eastAsia="Times New Roman" w:cstheme="minorHAnsi"/>
                <w:lang w:eastAsia="pl-PL"/>
              </w:rPr>
            </w:pPr>
            <w:r w:rsidRPr="007B72FB">
              <w:rPr>
                <w:rFonts w:eastAsia="Times New Roman" w:cstheme="minorHAnsi"/>
                <w:lang w:eastAsia="pl-PL"/>
              </w:rPr>
              <w:t>2</w:t>
            </w:r>
            <w:r>
              <w:rPr>
                <w:rFonts w:eastAsia="Times New Roman" w:cstheme="minorHAnsi"/>
                <w:lang w:eastAsia="pl-PL"/>
              </w:rPr>
              <w:t>5</w:t>
            </w:r>
            <w:r w:rsidRPr="007B72FB">
              <w:rPr>
                <w:rFonts w:eastAsia="Times New Roman" w:cstheme="minorHAnsi"/>
                <w:lang w:eastAsia="pl-PL"/>
              </w:rPr>
              <w:t xml:space="preserve"> mg</w:t>
            </w:r>
          </w:p>
        </w:tc>
      </w:tr>
      <w:tr w:rsidR="00F760B9" w:rsidRPr="00846C9D" w14:paraId="1779C0A6" w14:textId="11156B2A" w:rsidTr="00635967">
        <w:tc>
          <w:tcPr>
            <w:tcW w:w="3961"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E17D614" w14:textId="16F4B0C1" w:rsidR="00F760B9" w:rsidRPr="007B72FB" w:rsidRDefault="00F760B9" w:rsidP="00F760B9">
            <w:pPr>
              <w:spacing w:before="60" w:after="0" w:line="240" w:lineRule="auto"/>
              <w:rPr>
                <w:rFonts w:eastAsia="Times New Roman" w:cstheme="minorHAnsi"/>
                <w:lang w:eastAsia="pl-PL"/>
              </w:rPr>
            </w:pPr>
            <w:r>
              <w:rPr>
                <w:rFonts w:eastAsia="Times New Roman" w:cstheme="minorHAnsi"/>
                <w:lang w:eastAsia="pl-PL"/>
              </w:rPr>
              <w:t>Pozostałe GOS*</w:t>
            </w:r>
          </w:p>
        </w:tc>
        <w:tc>
          <w:tcPr>
            <w:tcW w:w="2427"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7C6D4B" w14:textId="24E16EE6" w:rsidR="00F760B9" w:rsidRPr="007B72FB" w:rsidRDefault="00F760B9" w:rsidP="00F760B9">
            <w:pPr>
              <w:spacing w:before="60" w:after="0" w:line="240" w:lineRule="auto"/>
              <w:jc w:val="center"/>
              <w:rPr>
                <w:rFonts w:eastAsia="Times New Roman" w:cstheme="minorHAnsi"/>
                <w:lang w:eastAsia="pl-PL"/>
              </w:rPr>
            </w:pPr>
            <w:r>
              <w:rPr>
                <w:rFonts w:eastAsia="Times New Roman" w:cstheme="minorHAnsi"/>
                <w:lang w:eastAsia="pl-PL"/>
              </w:rPr>
              <w:t>1,7</w:t>
            </w:r>
            <w:r w:rsidRPr="00846C9D">
              <w:rPr>
                <w:rFonts w:eastAsia="Times New Roman" w:cstheme="minorHAnsi"/>
                <w:lang w:eastAsia="pl-PL"/>
              </w:rPr>
              <w:t xml:space="preserve"> </w:t>
            </w:r>
            <w:r w:rsidRPr="007B72FB">
              <w:rPr>
                <w:rFonts w:eastAsia="Times New Roman" w:cstheme="minorHAnsi"/>
                <w:lang w:eastAsia="pl-PL"/>
              </w:rPr>
              <w:t>g</w:t>
            </w:r>
          </w:p>
        </w:tc>
        <w:tc>
          <w:tcPr>
            <w:tcW w:w="2668" w:type="dxa"/>
            <w:tcBorders>
              <w:top w:val="single" w:sz="6" w:space="0" w:color="9A9B9F"/>
              <w:left w:val="single" w:sz="6" w:space="0" w:color="9A9B9F"/>
              <w:bottom w:val="single" w:sz="6" w:space="0" w:color="9A9B9F"/>
              <w:right w:val="single" w:sz="6" w:space="0" w:color="9A9B9F"/>
            </w:tcBorders>
            <w:vAlign w:val="center"/>
          </w:tcPr>
          <w:p w14:paraId="7DBCEC91" w14:textId="54DC5FE8" w:rsidR="00F760B9" w:rsidRPr="00846C9D" w:rsidRDefault="00F760B9" w:rsidP="00F760B9">
            <w:pPr>
              <w:spacing w:before="60" w:after="0" w:line="240" w:lineRule="auto"/>
              <w:jc w:val="center"/>
              <w:rPr>
                <w:rFonts w:eastAsia="Times New Roman" w:cstheme="minorHAnsi"/>
                <w:lang w:eastAsia="pl-PL"/>
              </w:rPr>
            </w:pPr>
            <w:r>
              <w:rPr>
                <w:rFonts w:eastAsia="Times New Roman" w:cstheme="minorHAnsi"/>
                <w:lang w:eastAsia="pl-PL"/>
              </w:rPr>
              <w:t xml:space="preserve">0,2 </w:t>
            </w:r>
            <w:r w:rsidRPr="007B72FB">
              <w:rPr>
                <w:rFonts w:eastAsia="Times New Roman" w:cstheme="minorHAnsi"/>
                <w:lang w:eastAsia="pl-PL"/>
              </w:rPr>
              <w:t>g</w:t>
            </w:r>
          </w:p>
        </w:tc>
      </w:tr>
    </w:tbl>
    <w:p w14:paraId="4C8F22D4" w14:textId="5CA7CEAE" w:rsidR="007B72FB" w:rsidRPr="0073581F" w:rsidRDefault="00AC45CE" w:rsidP="00846C9D">
      <w:pPr>
        <w:pStyle w:val="embedded"/>
        <w:shd w:val="clear" w:color="auto" w:fill="FFFFFF"/>
        <w:spacing w:before="60" w:beforeAutospacing="0" w:after="0" w:afterAutospacing="0"/>
        <w:rPr>
          <w:rFonts w:asciiTheme="minorHAnsi" w:hAnsiTheme="minorHAnsi" w:cstheme="minorHAnsi"/>
          <w:sz w:val="22"/>
          <w:szCs w:val="22"/>
        </w:rPr>
      </w:pPr>
      <w:r w:rsidRPr="0073581F">
        <w:rPr>
          <w:rFonts w:asciiTheme="minorHAnsi" w:hAnsiTheme="minorHAnsi" w:cstheme="minorHAnsi"/>
          <w:sz w:val="22"/>
          <w:szCs w:val="22"/>
        </w:rPr>
        <w:t>*</w:t>
      </w:r>
      <w:r w:rsidR="009B7FC2" w:rsidRPr="0073581F">
        <w:rPr>
          <w:rFonts w:asciiTheme="minorHAnsi" w:hAnsiTheme="minorHAnsi" w:cstheme="minorHAnsi"/>
          <w:sz w:val="22"/>
          <w:szCs w:val="22"/>
        </w:rPr>
        <w:t>Galaktooligosacharydy, **Fruktooligosacharydy, ***Hydrolizowane białko serwatkowe mleka krowiego</w:t>
      </w:r>
    </w:p>
    <w:p w14:paraId="2CB0C6A6" w14:textId="285492D2" w:rsidR="0073581F" w:rsidRPr="00F760B9" w:rsidRDefault="0073581F" w:rsidP="00F760B9">
      <w:pPr>
        <w:pStyle w:val="embedded"/>
        <w:shd w:val="clear" w:color="auto" w:fill="FFFFFF"/>
        <w:spacing w:before="60" w:beforeAutospacing="0" w:after="60" w:afterAutospacing="0" w:line="276" w:lineRule="auto"/>
        <w:rPr>
          <w:rFonts w:asciiTheme="minorHAnsi" w:hAnsiTheme="minorHAnsi" w:cstheme="minorHAnsi"/>
          <w:sz w:val="22"/>
          <w:szCs w:val="22"/>
        </w:rPr>
      </w:pPr>
      <w:r>
        <w:rPr>
          <w:rFonts w:asciiTheme="minorHAnsi" w:hAnsiTheme="minorHAnsi" w:cstheme="minorHAnsi"/>
          <w:sz w:val="22"/>
          <w:szCs w:val="22"/>
        </w:rPr>
        <w:t xml:space="preserve">Jedno opakowanie pozwala na przygotowanie około 25 butelek </w:t>
      </w:r>
      <w:r w:rsidR="00F760B9">
        <w:rPr>
          <w:rFonts w:asciiTheme="minorHAnsi" w:hAnsiTheme="minorHAnsi" w:cstheme="minorHAnsi"/>
          <w:sz w:val="22"/>
          <w:szCs w:val="22"/>
        </w:rPr>
        <w:t>produktu</w:t>
      </w:r>
      <w:r>
        <w:rPr>
          <w:rFonts w:asciiTheme="minorHAnsi" w:hAnsiTheme="minorHAnsi" w:cstheme="minorHAnsi"/>
          <w:sz w:val="22"/>
          <w:szCs w:val="22"/>
        </w:rPr>
        <w:t xml:space="preserve"> o pojemności 100 ml.</w:t>
      </w:r>
    </w:p>
    <w:p w14:paraId="2C57140F" w14:textId="77777777" w:rsidR="007B72FB" w:rsidRPr="00846C9D" w:rsidRDefault="007B72FB" w:rsidP="00846C9D">
      <w:pPr>
        <w:pStyle w:val="embedded"/>
        <w:shd w:val="clear" w:color="auto" w:fill="FFFFFF"/>
        <w:spacing w:before="60" w:beforeAutospacing="0" w:after="0" w:afterAutospacing="0"/>
        <w:rPr>
          <w:rFonts w:asciiTheme="minorHAnsi" w:hAnsiTheme="minorHAnsi" w:cstheme="minorHAnsi"/>
        </w:rPr>
      </w:pPr>
    </w:p>
    <w:p w14:paraId="161C75FD" w14:textId="71EE4761" w:rsidR="007024C1" w:rsidRDefault="0073581F" w:rsidP="00846C9D">
      <w:pPr>
        <w:tabs>
          <w:tab w:val="num" w:pos="720"/>
        </w:tabs>
        <w:spacing w:before="60" w:after="100" w:afterAutospacing="1" w:line="276" w:lineRule="auto"/>
        <w:rPr>
          <w:rFonts w:cstheme="minorHAnsi"/>
          <w:b/>
          <w:bCs/>
          <w:sz w:val="28"/>
          <w:szCs w:val="28"/>
        </w:rPr>
      </w:pPr>
      <w:r w:rsidRPr="00A6599C">
        <w:rPr>
          <w:rFonts w:cstheme="minorHAnsi"/>
          <w:b/>
          <w:bCs/>
          <w:sz w:val="28"/>
          <w:szCs w:val="28"/>
        </w:rPr>
        <w:t>PRZYGOTOWANIE I STOSOWANIE</w:t>
      </w:r>
    </w:p>
    <w:p w14:paraId="1BC831E6" w14:textId="40C14DAD" w:rsidR="00F760B9" w:rsidRDefault="00F760B9" w:rsidP="00846C9D">
      <w:pPr>
        <w:tabs>
          <w:tab w:val="num" w:pos="720"/>
        </w:tabs>
        <w:spacing w:before="60" w:after="100" w:afterAutospacing="1" w:line="276" w:lineRule="auto"/>
        <w:rPr>
          <w:rFonts w:cstheme="minorHAnsi"/>
        </w:rPr>
      </w:pPr>
      <w:r w:rsidRPr="00F760B9">
        <w:rPr>
          <w:rFonts w:cstheme="minorHAnsi"/>
        </w:rPr>
        <w:t>B</w:t>
      </w:r>
      <w:r>
        <w:rPr>
          <w:rFonts w:cstheme="minorHAnsi"/>
        </w:rPr>
        <w:t>e</w:t>
      </w:r>
      <w:r w:rsidRPr="00F760B9">
        <w:rPr>
          <w:rFonts w:cstheme="minorHAnsi"/>
        </w:rPr>
        <w:t>biko Comfort NUTRIflor EXTRAcare jest odpowiednie dla niemowląt od urodzenia do 12. miesiąca życia.</w:t>
      </w:r>
    </w:p>
    <w:p w14:paraId="3B78F1FA" w14:textId="77777777" w:rsidR="00F760B9" w:rsidRPr="00A6599C" w:rsidRDefault="00F760B9" w:rsidP="00F760B9">
      <w:pPr>
        <w:tabs>
          <w:tab w:val="num" w:pos="720"/>
        </w:tabs>
        <w:spacing w:before="60" w:after="100" w:afterAutospacing="1" w:line="276" w:lineRule="auto"/>
        <w:rPr>
          <w:rFonts w:cstheme="minorHAnsi"/>
          <w:b/>
          <w:bCs/>
          <w:sz w:val="28"/>
          <w:szCs w:val="28"/>
        </w:rPr>
      </w:pPr>
      <w:r>
        <w:rPr>
          <w:rFonts w:cstheme="minorHAnsi"/>
          <w:b/>
          <w:bCs/>
          <w:sz w:val="28"/>
          <w:szCs w:val="28"/>
        </w:rPr>
        <w:t>Tabela żywienia</w:t>
      </w:r>
    </w:p>
    <w:p w14:paraId="6D5520E6" w14:textId="77777777" w:rsidR="00996641" w:rsidRPr="00996641" w:rsidRDefault="00996641" w:rsidP="00996641">
      <w:pPr>
        <w:tabs>
          <w:tab w:val="num" w:pos="720"/>
        </w:tabs>
        <w:spacing w:before="60" w:after="60" w:line="276" w:lineRule="auto"/>
        <w:rPr>
          <w:rFonts w:cstheme="minorHAnsi"/>
          <w:b/>
          <w:bCs/>
          <w:lang w:val="en-GB"/>
        </w:rPr>
      </w:pPr>
      <w:r w:rsidRPr="00996641">
        <w:rPr>
          <w:rFonts w:cstheme="minorHAnsi"/>
          <w:b/>
          <w:bCs/>
          <w:lang w:val="en-GB"/>
        </w:rPr>
        <w:t>Bebiko Comfort NUTRIflor EXTRAcare w proszku</w:t>
      </w:r>
    </w:p>
    <w:p w14:paraId="75DC0D1D" w14:textId="77777777" w:rsidR="00996641" w:rsidRPr="00996641" w:rsidRDefault="00996641" w:rsidP="00996641">
      <w:pPr>
        <w:tabs>
          <w:tab w:val="num" w:pos="720"/>
        </w:tabs>
        <w:spacing w:before="60" w:after="60" w:line="276" w:lineRule="auto"/>
        <w:rPr>
          <w:rFonts w:cstheme="minorHAnsi"/>
        </w:rPr>
      </w:pPr>
      <w:r w:rsidRPr="00996641">
        <w:rPr>
          <w:rFonts w:cstheme="minorHAnsi"/>
        </w:rPr>
        <w:t>Należy stosować się do tabeli żywienia. Podano w niej przeciętną wielkość i liczbę posiłków spożywanych przez niemowlę w ciągu doby.</w:t>
      </w:r>
    </w:p>
    <w:p w14:paraId="0BAF844A" w14:textId="35DF91AB" w:rsidR="007024C1" w:rsidRPr="00996641" w:rsidRDefault="00996641" w:rsidP="00996641">
      <w:pPr>
        <w:tabs>
          <w:tab w:val="num" w:pos="720"/>
        </w:tabs>
        <w:spacing w:before="60" w:after="60" w:line="276" w:lineRule="auto"/>
        <w:rPr>
          <w:rFonts w:cstheme="minorHAnsi"/>
        </w:rPr>
      </w:pPr>
      <w:r w:rsidRPr="00996641">
        <w:rPr>
          <w:rFonts w:cstheme="minorHAnsi"/>
        </w:rPr>
        <w:t>O ile lekarz nie zaleci inaczej:</w:t>
      </w:r>
    </w:p>
    <w:tbl>
      <w:tblPr>
        <w:tblStyle w:val="Tabela-Siatka"/>
        <w:tblW w:w="0" w:type="auto"/>
        <w:tblLook w:val="04A0" w:firstRow="1" w:lastRow="0" w:firstColumn="1" w:lastColumn="0" w:noHBand="0" w:noVBand="1"/>
      </w:tblPr>
      <w:tblGrid>
        <w:gridCol w:w="2265"/>
        <w:gridCol w:w="2265"/>
        <w:gridCol w:w="2266"/>
        <w:gridCol w:w="2266"/>
      </w:tblGrid>
      <w:tr w:rsidR="007B72FB" w:rsidRPr="00846C9D" w14:paraId="227648D9" w14:textId="77777777" w:rsidTr="00032F9C">
        <w:tc>
          <w:tcPr>
            <w:tcW w:w="2265" w:type="dxa"/>
            <w:vAlign w:val="center"/>
          </w:tcPr>
          <w:p w14:paraId="7A1DF7DB" w14:textId="232834F4"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Wiek niemowlęcia</w:t>
            </w:r>
          </w:p>
        </w:tc>
        <w:tc>
          <w:tcPr>
            <w:tcW w:w="2265" w:type="dxa"/>
            <w:vAlign w:val="center"/>
          </w:tcPr>
          <w:p w14:paraId="6ABA82F1" w14:textId="6BE495FE"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Liczba porcji na dobę</w:t>
            </w:r>
          </w:p>
        </w:tc>
        <w:tc>
          <w:tcPr>
            <w:tcW w:w="2266" w:type="dxa"/>
            <w:vAlign w:val="center"/>
          </w:tcPr>
          <w:p w14:paraId="103E5775" w14:textId="53E8581A"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Woda (ml)</w:t>
            </w:r>
          </w:p>
        </w:tc>
        <w:tc>
          <w:tcPr>
            <w:tcW w:w="2266" w:type="dxa"/>
            <w:vAlign w:val="center"/>
          </w:tcPr>
          <w:p w14:paraId="42ADD94D" w14:textId="64C1122E"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Liczba płaskich miareczek na porcję</w:t>
            </w:r>
          </w:p>
        </w:tc>
      </w:tr>
      <w:tr w:rsidR="007B72FB" w:rsidRPr="00846C9D" w14:paraId="09633B8D" w14:textId="77777777" w:rsidTr="00032F9C">
        <w:tc>
          <w:tcPr>
            <w:tcW w:w="2265" w:type="dxa"/>
            <w:vAlign w:val="center"/>
          </w:tcPr>
          <w:p w14:paraId="2ED5798F" w14:textId="11806A2E"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 miesiąc</w:t>
            </w:r>
          </w:p>
        </w:tc>
        <w:tc>
          <w:tcPr>
            <w:tcW w:w="2265" w:type="dxa"/>
            <w:vAlign w:val="center"/>
          </w:tcPr>
          <w:p w14:paraId="4EA53CCA" w14:textId="3B5B2E08"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7</w:t>
            </w:r>
          </w:p>
        </w:tc>
        <w:tc>
          <w:tcPr>
            <w:tcW w:w="2266" w:type="dxa"/>
            <w:vAlign w:val="center"/>
          </w:tcPr>
          <w:p w14:paraId="3419E30E" w14:textId="261AF13C"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90 - 120</w:t>
            </w:r>
          </w:p>
        </w:tc>
        <w:tc>
          <w:tcPr>
            <w:tcW w:w="2266" w:type="dxa"/>
            <w:vAlign w:val="center"/>
          </w:tcPr>
          <w:p w14:paraId="60286979" w14:textId="08A6A137"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3-4</w:t>
            </w:r>
          </w:p>
        </w:tc>
      </w:tr>
      <w:tr w:rsidR="007B72FB" w:rsidRPr="00846C9D" w14:paraId="677A6F76" w14:textId="77777777" w:rsidTr="00032F9C">
        <w:tc>
          <w:tcPr>
            <w:tcW w:w="2265" w:type="dxa"/>
            <w:vAlign w:val="center"/>
          </w:tcPr>
          <w:p w14:paraId="3EF0359D" w14:textId="377E85C8"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2.-3. miesiąc</w:t>
            </w:r>
          </w:p>
        </w:tc>
        <w:tc>
          <w:tcPr>
            <w:tcW w:w="2265" w:type="dxa"/>
            <w:vAlign w:val="center"/>
          </w:tcPr>
          <w:p w14:paraId="20459404" w14:textId="0BDF2B24"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c>
          <w:tcPr>
            <w:tcW w:w="2266" w:type="dxa"/>
            <w:vAlign w:val="center"/>
          </w:tcPr>
          <w:p w14:paraId="284C17F9" w14:textId="65EA45A7"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120</w:t>
            </w:r>
          </w:p>
        </w:tc>
        <w:tc>
          <w:tcPr>
            <w:tcW w:w="2266" w:type="dxa"/>
            <w:vAlign w:val="center"/>
          </w:tcPr>
          <w:p w14:paraId="0A407FFB" w14:textId="078AFDE4"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w:t>
            </w:r>
          </w:p>
        </w:tc>
      </w:tr>
      <w:tr w:rsidR="007B72FB" w:rsidRPr="00846C9D" w14:paraId="462881B3" w14:textId="77777777" w:rsidTr="00032F9C">
        <w:tc>
          <w:tcPr>
            <w:tcW w:w="2265" w:type="dxa"/>
            <w:vAlign w:val="center"/>
          </w:tcPr>
          <w:p w14:paraId="5F12F34F" w14:textId="253E15E1"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 miesiąc</w:t>
            </w:r>
          </w:p>
        </w:tc>
        <w:tc>
          <w:tcPr>
            <w:tcW w:w="2265" w:type="dxa"/>
            <w:vAlign w:val="center"/>
          </w:tcPr>
          <w:p w14:paraId="750CF7AF" w14:textId="0B86C39F"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c>
          <w:tcPr>
            <w:tcW w:w="2266" w:type="dxa"/>
            <w:vAlign w:val="center"/>
          </w:tcPr>
          <w:p w14:paraId="0D86FA8D" w14:textId="60AA64AD"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150</w:t>
            </w:r>
          </w:p>
        </w:tc>
        <w:tc>
          <w:tcPr>
            <w:tcW w:w="2266" w:type="dxa"/>
            <w:vAlign w:val="center"/>
          </w:tcPr>
          <w:p w14:paraId="0E469E03" w14:textId="7A3AC13B"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5</w:t>
            </w:r>
          </w:p>
        </w:tc>
      </w:tr>
      <w:tr w:rsidR="007B72FB" w:rsidRPr="00846C9D" w14:paraId="71C2ADCE" w14:textId="77777777" w:rsidTr="00032F9C">
        <w:tc>
          <w:tcPr>
            <w:tcW w:w="2265" w:type="dxa"/>
            <w:vAlign w:val="center"/>
          </w:tcPr>
          <w:p w14:paraId="1B049B1A" w14:textId="6B0572EF"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5.-6. miesiąc</w:t>
            </w:r>
          </w:p>
        </w:tc>
        <w:tc>
          <w:tcPr>
            <w:tcW w:w="2265" w:type="dxa"/>
            <w:vAlign w:val="center"/>
          </w:tcPr>
          <w:p w14:paraId="1ABEFD94" w14:textId="4C0B5F70"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w:t>
            </w:r>
          </w:p>
        </w:tc>
        <w:tc>
          <w:tcPr>
            <w:tcW w:w="2266" w:type="dxa"/>
            <w:vAlign w:val="center"/>
          </w:tcPr>
          <w:p w14:paraId="2C12D508" w14:textId="24F935A0"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180</w:t>
            </w:r>
          </w:p>
        </w:tc>
        <w:tc>
          <w:tcPr>
            <w:tcW w:w="2266" w:type="dxa"/>
            <w:vAlign w:val="center"/>
          </w:tcPr>
          <w:p w14:paraId="69836B92" w14:textId="3B13F77C"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r>
      <w:tr w:rsidR="00DC4184" w:rsidRPr="00846C9D" w14:paraId="427DA135" w14:textId="77777777" w:rsidTr="00032F9C">
        <w:tc>
          <w:tcPr>
            <w:tcW w:w="2265" w:type="dxa"/>
            <w:vAlign w:val="center"/>
          </w:tcPr>
          <w:p w14:paraId="254A6325" w14:textId="52EC38F8" w:rsidR="00DC4184" w:rsidRPr="00846C9D" w:rsidRDefault="00DC4184" w:rsidP="00846C9D">
            <w:pPr>
              <w:tabs>
                <w:tab w:val="num" w:pos="720"/>
              </w:tabs>
              <w:spacing w:before="60" w:after="100" w:afterAutospacing="1" w:line="276" w:lineRule="auto"/>
              <w:jc w:val="center"/>
              <w:rPr>
                <w:rFonts w:cstheme="minorHAnsi"/>
              </w:rPr>
            </w:pPr>
            <w:r>
              <w:rPr>
                <w:rFonts w:cstheme="minorHAnsi"/>
              </w:rPr>
              <w:t>7. miesiąc i powyżej</w:t>
            </w:r>
          </w:p>
        </w:tc>
        <w:tc>
          <w:tcPr>
            <w:tcW w:w="2265" w:type="dxa"/>
            <w:vAlign w:val="center"/>
          </w:tcPr>
          <w:p w14:paraId="31CA3BD6" w14:textId="4B526B98" w:rsidR="00DC4184" w:rsidRPr="00846C9D" w:rsidRDefault="00DC4184" w:rsidP="00846C9D">
            <w:pPr>
              <w:tabs>
                <w:tab w:val="num" w:pos="720"/>
              </w:tabs>
              <w:spacing w:before="60" w:after="100" w:afterAutospacing="1" w:line="276" w:lineRule="auto"/>
              <w:jc w:val="center"/>
              <w:rPr>
                <w:rFonts w:cstheme="minorHAnsi"/>
              </w:rPr>
            </w:pPr>
            <w:r>
              <w:rPr>
                <w:rFonts w:cstheme="minorHAnsi"/>
              </w:rPr>
              <w:t>3</w:t>
            </w:r>
          </w:p>
        </w:tc>
        <w:tc>
          <w:tcPr>
            <w:tcW w:w="2266" w:type="dxa"/>
            <w:vAlign w:val="center"/>
          </w:tcPr>
          <w:p w14:paraId="36665FD4" w14:textId="51E639A5" w:rsidR="00DC4184" w:rsidRPr="00846C9D" w:rsidRDefault="00DC4184" w:rsidP="00846C9D">
            <w:pPr>
              <w:tabs>
                <w:tab w:val="num" w:pos="720"/>
              </w:tabs>
              <w:spacing w:before="60" w:after="100" w:afterAutospacing="1" w:line="276" w:lineRule="auto"/>
              <w:jc w:val="center"/>
              <w:rPr>
                <w:rFonts w:cstheme="minorHAnsi"/>
              </w:rPr>
            </w:pPr>
            <w:r>
              <w:rPr>
                <w:rFonts w:cstheme="minorHAnsi"/>
              </w:rPr>
              <w:t>210</w:t>
            </w:r>
          </w:p>
        </w:tc>
        <w:tc>
          <w:tcPr>
            <w:tcW w:w="2266" w:type="dxa"/>
            <w:vAlign w:val="center"/>
          </w:tcPr>
          <w:p w14:paraId="10770EC0" w14:textId="083E59F1" w:rsidR="00DC4184" w:rsidRPr="00846C9D" w:rsidRDefault="00DC4184" w:rsidP="00846C9D">
            <w:pPr>
              <w:tabs>
                <w:tab w:val="num" w:pos="720"/>
              </w:tabs>
              <w:spacing w:before="60" w:after="100" w:afterAutospacing="1" w:line="276" w:lineRule="auto"/>
              <w:jc w:val="center"/>
              <w:rPr>
                <w:rFonts w:cstheme="minorHAnsi"/>
              </w:rPr>
            </w:pPr>
            <w:r>
              <w:rPr>
                <w:rFonts w:cstheme="minorHAnsi"/>
              </w:rPr>
              <w:t>7</w:t>
            </w:r>
          </w:p>
        </w:tc>
      </w:tr>
    </w:tbl>
    <w:p w14:paraId="359E12E5" w14:textId="77777777" w:rsidR="00996641" w:rsidRPr="00996641" w:rsidRDefault="00996641" w:rsidP="00996641">
      <w:pPr>
        <w:tabs>
          <w:tab w:val="num" w:pos="720"/>
        </w:tabs>
        <w:spacing w:before="60" w:after="60" w:line="276" w:lineRule="auto"/>
        <w:rPr>
          <w:rFonts w:cstheme="minorHAnsi"/>
        </w:rPr>
      </w:pPr>
      <w:r w:rsidRPr="00996641">
        <w:rPr>
          <w:rFonts w:cstheme="minorHAnsi"/>
        </w:rPr>
        <w:t>100 ml Bebiko Comfort NUTRIflor EXTRAcare = 90 ml wody + 3 płaskie miareczki = 277 kJ (66 kcal)</w:t>
      </w:r>
    </w:p>
    <w:p w14:paraId="7F51C28E" w14:textId="355AACB1" w:rsidR="00A6599C" w:rsidRDefault="00996641" w:rsidP="00996641">
      <w:pPr>
        <w:tabs>
          <w:tab w:val="num" w:pos="720"/>
        </w:tabs>
        <w:spacing w:before="60" w:after="60" w:line="276" w:lineRule="auto"/>
        <w:rPr>
          <w:rFonts w:cstheme="minorHAnsi"/>
        </w:rPr>
      </w:pPr>
      <w:r w:rsidRPr="00996641">
        <w:rPr>
          <w:rFonts w:cstheme="minorHAnsi"/>
        </w:rPr>
        <w:t>1 płaska miareczka = 4,6 g = 92 kJ (22 kcal)</w:t>
      </w:r>
    </w:p>
    <w:p w14:paraId="729FD82A" w14:textId="77777777" w:rsidR="00996641" w:rsidRPr="00A6599C" w:rsidRDefault="00996641" w:rsidP="00996641">
      <w:pPr>
        <w:tabs>
          <w:tab w:val="num" w:pos="720"/>
        </w:tabs>
        <w:spacing w:before="60" w:after="60" w:line="276" w:lineRule="auto"/>
        <w:rPr>
          <w:rFonts w:cstheme="minorHAnsi"/>
        </w:rPr>
      </w:pPr>
    </w:p>
    <w:p w14:paraId="3C41BCFE" w14:textId="7853447B" w:rsidR="007024C1" w:rsidRPr="0073581F" w:rsidRDefault="007024C1" w:rsidP="00996641">
      <w:pPr>
        <w:tabs>
          <w:tab w:val="num" w:pos="720"/>
        </w:tabs>
        <w:spacing w:before="60" w:after="60" w:line="276" w:lineRule="auto"/>
        <w:rPr>
          <w:rFonts w:cstheme="minorHAnsi"/>
          <w:b/>
          <w:bCs/>
          <w:sz w:val="28"/>
          <w:szCs w:val="28"/>
        </w:rPr>
      </w:pPr>
      <w:r w:rsidRPr="0073581F">
        <w:rPr>
          <w:rFonts w:cstheme="minorHAnsi"/>
          <w:b/>
          <w:bCs/>
          <w:sz w:val="28"/>
          <w:szCs w:val="28"/>
        </w:rPr>
        <w:lastRenderedPageBreak/>
        <w:t>Instrukcja karmienia dziecka</w:t>
      </w:r>
    </w:p>
    <w:p w14:paraId="1EB217EE" w14:textId="77777777" w:rsidR="00996641" w:rsidRPr="00996641" w:rsidRDefault="00996641" w:rsidP="00996641">
      <w:pPr>
        <w:tabs>
          <w:tab w:val="num" w:pos="720"/>
        </w:tabs>
        <w:spacing w:before="60" w:after="60" w:line="276" w:lineRule="auto"/>
        <w:rPr>
          <w:rFonts w:cstheme="minorHAnsi"/>
        </w:rPr>
      </w:pPr>
      <w:r w:rsidRPr="00996641">
        <w:rPr>
          <w:rFonts w:cstheme="minorHAnsi"/>
        </w:rPr>
        <w:t>- Bebiko Comfort NUTRIflor EXTRAcare powinno być przygotowane zawsze bezpośrednio przed spożyciem</w:t>
      </w:r>
    </w:p>
    <w:p w14:paraId="314CC454" w14:textId="77777777" w:rsidR="00996641" w:rsidRPr="00996641" w:rsidRDefault="00996641" w:rsidP="00996641">
      <w:pPr>
        <w:tabs>
          <w:tab w:val="num" w:pos="720"/>
        </w:tabs>
        <w:spacing w:before="60" w:after="60" w:line="276" w:lineRule="auto"/>
        <w:rPr>
          <w:rFonts w:cstheme="minorHAnsi"/>
        </w:rPr>
      </w:pPr>
      <w:r w:rsidRPr="00996641">
        <w:rPr>
          <w:rFonts w:cstheme="minorHAnsi"/>
        </w:rPr>
        <w:t>- Produkt należy wykorzystać w ciągu dwóch godzin po przygotowaniu</w:t>
      </w:r>
    </w:p>
    <w:p w14:paraId="69148D33" w14:textId="77777777" w:rsidR="00996641" w:rsidRPr="00996641" w:rsidRDefault="00996641" w:rsidP="00996641">
      <w:pPr>
        <w:tabs>
          <w:tab w:val="num" w:pos="720"/>
        </w:tabs>
        <w:spacing w:before="60" w:after="60" w:line="276" w:lineRule="auto"/>
        <w:rPr>
          <w:rFonts w:cstheme="minorHAnsi"/>
        </w:rPr>
      </w:pPr>
      <w:r w:rsidRPr="00996641">
        <w:rPr>
          <w:rFonts w:cstheme="minorHAnsi"/>
        </w:rPr>
        <w:t>- Nigdy nie należy używać ponownie niewykorzystanej części produktu. Niewypitą porcję produktu należy wylać bezpośrednio po skończonym posiłku</w:t>
      </w:r>
    </w:p>
    <w:p w14:paraId="5479D0B1" w14:textId="77777777" w:rsidR="00996641" w:rsidRPr="00996641" w:rsidRDefault="00996641" w:rsidP="00996641">
      <w:pPr>
        <w:tabs>
          <w:tab w:val="num" w:pos="720"/>
        </w:tabs>
        <w:spacing w:before="60" w:after="60" w:line="276" w:lineRule="auto"/>
        <w:rPr>
          <w:rFonts w:cstheme="minorHAnsi"/>
        </w:rPr>
      </w:pPr>
      <w:r w:rsidRPr="00996641">
        <w:rPr>
          <w:rFonts w:cstheme="minorHAnsi"/>
        </w:rPr>
        <w:t>- Po skończonym karmieniu nie należy pozostawiać smoczka z resztą produktu w buzi dziecka</w:t>
      </w:r>
    </w:p>
    <w:p w14:paraId="6047F71B" w14:textId="77777777" w:rsidR="00996641" w:rsidRPr="00996641" w:rsidRDefault="00996641" w:rsidP="00996641">
      <w:pPr>
        <w:tabs>
          <w:tab w:val="num" w:pos="720"/>
        </w:tabs>
        <w:spacing w:before="60" w:after="60" w:line="276" w:lineRule="auto"/>
        <w:rPr>
          <w:rFonts w:cstheme="minorHAnsi"/>
        </w:rPr>
      </w:pPr>
      <w:r w:rsidRPr="00996641">
        <w:rPr>
          <w:rFonts w:cstheme="minorHAnsi"/>
        </w:rPr>
        <w:t>- Produkt nie powinien być podgrzewany w kuchenkach mikrofalowych ze względu na zagrożenie oparzeniem</w:t>
      </w:r>
    </w:p>
    <w:p w14:paraId="66CE5D80" w14:textId="77777777" w:rsidR="00996641" w:rsidRDefault="00996641" w:rsidP="00996641">
      <w:pPr>
        <w:tabs>
          <w:tab w:val="num" w:pos="720"/>
        </w:tabs>
        <w:spacing w:before="60" w:after="60" w:line="276" w:lineRule="auto"/>
        <w:rPr>
          <w:rFonts w:cstheme="minorHAnsi"/>
        </w:rPr>
      </w:pPr>
      <w:r w:rsidRPr="00996641">
        <w:rPr>
          <w:rFonts w:cstheme="minorHAnsi"/>
        </w:rPr>
        <w:t>- Należy zwrócić uwagę na prawidłową higienę pierwszych ząbków, szczególnie przed snem</w:t>
      </w:r>
    </w:p>
    <w:p w14:paraId="307F5B88" w14:textId="20E7435B" w:rsidR="00996641" w:rsidRDefault="00996641" w:rsidP="00996641">
      <w:pPr>
        <w:tabs>
          <w:tab w:val="num" w:pos="720"/>
        </w:tabs>
        <w:spacing w:before="60" w:after="60" w:line="276" w:lineRule="auto"/>
        <w:rPr>
          <w:rFonts w:cstheme="minorHAnsi"/>
        </w:rPr>
      </w:pPr>
    </w:p>
    <w:p w14:paraId="5DDE06AF" w14:textId="77777777" w:rsidR="00996641" w:rsidRPr="00996641" w:rsidRDefault="00996641" w:rsidP="00996641">
      <w:pPr>
        <w:tabs>
          <w:tab w:val="num" w:pos="720"/>
        </w:tabs>
        <w:spacing w:before="60" w:after="60" w:line="276" w:lineRule="auto"/>
        <w:rPr>
          <w:rFonts w:cstheme="minorHAnsi"/>
          <w:b/>
          <w:bCs/>
          <w:sz w:val="28"/>
          <w:szCs w:val="28"/>
        </w:rPr>
      </w:pPr>
      <w:r w:rsidRPr="00996641">
        <w:rPr>
          <w:rFonts w:cstheme="minorHAnsi"/>
          <w:b/>
          <w:bCs/>
          <w:sz w:val="28"/>
          <w:szCs w:val="28"/>
        </w:rPr>
        <w:t>Ważne informacje</w:t>
      </w:r>
    </w:p>
    <w:p w14:paraId="29B34948" w14:textId="77777777" w:rsidR="00996641" w:rsidRPr="00996641" w:rsidRDefault="00996641" w:rsidP="00996641">
      <w:pPr>
        <w:tabs>
          <w:tab w:val="num" w:pos="720"/>
        </w:tabs>
        <w:spacing w:before="60" w:after="60" w:line="276" w:lineRule="auto"/>
        <w:rPr>
          <w:rFonts w:cstheme="minorHAnsi"/>
        </w:rPr>
      </w:pPr>
      <w:r w:rsidRPr="00996641">
        <w:rPr>
          <w:rFonts w:cstheme="minorHAnsi"/>
        </w:rPr>
        <w:t>Bebiko Comfort NUTRIflor EXTRAcare jest przeznaczone do postępowania dietetycznego w przypadku kolek lub zaparć i należy je stosować pod nadzorem lekarza. Bebiko Comfort NUTRIflor EXTRAcare możesz podawać niemowlęciu, gdy dokuczają mu kolki lub zaparcia już od pierwszych chwil życia jako jedyny pokarm zaspokajający wszystkie potrzeby żywieniowe. Następnie zgodnie ze schematem żywienia należy rozpocząć rozszerzanie diety o żywność uzupełniającą. Zaleca się, aby produkt Bebiko Comfort NUTRIflor EXTRAcare był stosowany przynajmniej 7 dni, bez zmiany na inny produkt. Bebiko Comfort NUTRIflor EXTRAcare może również służyć do przygotowywania kleików i bezmlecznych kaszek BoboVita na odpowiednim etapie rozszerzania diety niemowlęcia. Decyzja o rozpoczęciu rozszerzania diety powinna być skonsultowana z lekarzem.</w:t>
      </w:r>
    </w:p>
    <w:p w14:paraId="5E0F2399" w14:textId="77777777" w:rsidR="00996641" w:rsidRPr="00996641" w:rsidRDefault="00996641" w:rsidP="00996641">
      <w:pPr>
        <w:tabs>
          <w:tab w:val="num" w:pos="720"/>
        </w:tabs>
        <w:spacing w:before="60" w:after="60" w:line="276" w:lineRule="auto"/>
        <w:rPr>
          <w:rFonts w:cstheme="minorHAnsi"/>
        </w:rPr>
      </w:pPr>
    </w:p>
    <w:p w14:paraId="630FB074" w14:textId="05D599A0" w:rsidR="00996641" w:rsidRDefault="00996641" w:rsidP="00996641">
      <w:pPr>
        <w:tabs>
          <w:tab w:val="num" w:pos="720"/>
        </w:tabs>
        <w:spacing w:before="60" w:after="60" w:line="276" w:lineRule="auto"/>
        <w:rPr>
          <w:rFonts w:cstheme="minorHAnsi"/>
        </w:rPr>
      </w:pPr>
      <w:r w:rsidRPr="00996641">
        <w:rPr>
          <w:rFonts w:cstheme="minorHAnsi"/>
          <w:b/>
          <w:bCs/>
        </w:rPr>
        <w:t>Ważne informacje:</w:t>
      </w:r>
      <w:r w:rsidRPr="00996641">
        <w:rPr>
          <w:rFonts w:cstheme="minorHAnsi"/>
        </w:rPr>
        <w:t xml:space="preserve"> Karmienie piersią jest najbardziej właściwym sposobem żywienia niemowląt.</w:t>
      </w:r>
    </w:p>
    <w:p w14:paraId="2333142E" w14:textId="77777777" w:rsidR="00996641" w:rsidRDefault="00996641" w:rsidP="00996641">
      <w:pPr>
        <w:tabs>
          <w:tab w:val="num" w:pos="720"/>
        </w:tabs>
        <w:spacing w:before="60" w:after="60" w:line="276" w:lineRule="auto"/>
        <w:rPr>
          <w:rFonts w:cstheme="minorHAnsi"/>
        </w:rPr>
      </w:pPr>
    </w:p>
    <w:p w14:paraId="5D335603" w14:textId="15E5EB44" w:rsidR="007024C1" w:rsidRPr="00996641" w:rsidRDefault="007024C1" w:rsidP="00996641">
      <w:pPr>
        <w:tabs>
          <w:tab w:val="num" w:pos="720"/>
        </w:tabs>
        <w:spacing w:before="60" w:after="60" w:line="276" w:lineRule="auto"/>
        <w:rPr>
          <w:rFonts w:cstheme="minorHAnsi"/>
        </w:rPr>
      </w:pPr>
      <w:r w:rsidRPr="0073581F">
        <w:rPr>
          <w:rFonts w:cstheme="minorHAnsi"/>
          <w:b/>
          <w:bCs/>
          <w:sz w:val="28"/>
          <w:szCs w:val="28"/>
        </w:rPr>
        <w:t xml:space="preserve">Sposób przygotowania </w:t>
      </w:r>
      <w:r w:rsidR="00DC4184" w:rsidRPr="0073581F">
        <w:rPr>
          <w:rFonts w:cstheme="minorHAnsi"/>
          <w:b/>
          <w:bCs/>
          <w:sz w:val="28"/>
          <w:szCs w:val="28"/>
        </w:rPr>
        <w:t>produktu</w:t>
      </w:r>
    </w:p>
    <w:p w14:paraId="664719C8" w14:textId="77777777" w:rsidR="00996641" w:rsidRPr="00996641" w:rsidRDefault="00996641" w:rsidP="00996641">
      <w:pPr>
        <w:tabs>
          <w:tab w:val="num" w:pos="720"/>
        </w:tabs>
        <w:spacing w:before="60" w:after="60" w:line="276" w:lineRule="auto"/>
        <w:rPr>
          <w:rFonts w:cstheme="minorHAnsi"/>
        </w:rPr>
      </w:pPr>
      <w:r w:rsidRPr="00996641">
        <w:rPr>
          <w:rFonts w:cstheme="minorHAnsi"/>
        </w:rPr>
        <w:t>1. Umyj ręce, wyparz miareczkę oraz wygotuj butelkę i smoczek w wodzie przez 10 minut lub użyj sterylizatora.</w:t>
      </w:r>
    </w:p>
    <w:p w14:paraId="50B4EB51" w14:textId="77777777" w:rsidR="00996641" w:rsidRPr="00996641" w:rsidRDefault="00996641" w:rsidP="00996641">
      <w:pPr>
        <w:tabs>
          <w:tab w:val="num" w:pos="720"/>
        </w:tabs>
        <w:spacing w:before="60" w:after="60" w:line="276" w:lineRule="auto"/>
        <w:rPr>
          <w:rFonts w:cstheme="minorHAnsi"/>
        </w:rPr>
      </w:pPr>
      <w:r w:rsidRPr="00996641">
        <w:rPr>
          <w:rFonts w:cstheme="minorHAnsi"/>
        </w:rPr>
        <w:t>2. Gotuj wodę pitną przez 5 minut i pozostaw do wystygnięcia do temperatury ok. 40°C.</w:t>
      </w:r>
    </w:p>
    <w:p w14:paraId="47B45E36" w14:textId="77777777" w:rsidR="00996641" w:rsidRPr="00996641" w:rsidRDefault="00996641" w:rsidP="00996641">
      <w:pPr>
        <w:tabs>
          <w:tab w:val="num" w:pos="720"/>
        </w:tabs>
        <w:spacing w:before="60" w:after="60" w:line="276" w:lineRule="auto"/>
        <w:rPr>
          <w:rFonts w:cstheme="minorHAnsi"/>
        </w:rPr>
      </w:pPr>
      <w:r w:rsidRPr="00996641">
        <w:rPr>
          <w:rFonts w:cstheme="minorHAnsi"/>
        </w:rPr>
        <w:t>3. Sprawdź tabelę żywienia i wlej dokładną ilość wody do butelki.</w:t>
      </w:r>
    </w:p>
    <w:p w14:paraId="6D8F2B03" w14:textId="77777777" w:rsidR="00996641" w:rsidRPr="00996641" w:rsidRDefault="00996641" w:rsidP="00996641">
      <w:pPr>
        <w:tabs>
          <w:tab w:val="num" w:pos="720"/>
        </w:tabs>
        <w:spacing w:before="60" w:after="60" w:line="276" w:lineRule="auto"/>
        <w:rPr>
          <w:rFonts w:cstheme="minorHAnsi"/>
        </w:rPr>
      </w:pPr>
      <w:r w:rsidRPr="00996641">
        <w:rPr>
          <w:rFonts w:cstheme="minorHAnsi"/>
        </w:rPr>
        <w:t>4. Zawsze używaj wyłącznie załączonej miareczki.</w:t>
      </w:r>
    </w:p>
    <w:p w14:paraId="2871F36C" w14:textId="77777777" w:rsidR="00996641" w:rsidRPr="00996641" w:rsidRDefault="00996641" w:rsidP="00996641">
      <w:pPr>
        <w:tabs>
          <w:tab w:val="num" w:pos="720"/>
        </w:tabs>
        <w:spacing w:before="60" w:after="60" w:line="276" w:lineRule="auto"/>
        <w:rPr>
          <w:rFonts w:cstheme="minorHAnsi"/>
        </w:rPr>
      </w:pPr>
      <w:r w:rsidRPr="00996641">
        <w:rPr>
          <w:rFonts w:cstheme="minorHAnsi"/>
        </w:rPr>
        <w:t>5. Dodaj dokładną liczbę płaskich, nieubitych miareczek Bebiko Comfort NUTRIflor EXTRAcare.</w:t>
      </w:r>
    </w:p>
    <w:p w14:paraId="36944E47" w14:textId="77777777" w:rsidR="00996641" w:rsidRPr="00996641" w:rsidRDefault="00996641" w:rsidP="00996641">
      <w:pPr>
        <w:tabs>
          <w:tab w:val="num" w:pos="720"/>
        </w:tabs>
        <w:spacing w:before="60" w:after="60" w:line="276" w:lineRule="auto"/>
        <w:rPr>
          <w:rFonts w:cstheme="minorHAnsi"/>
        </w:rPr>
      </w:pPr>
      <w:r w:rsidRPr="00996641">
        <w:rPr>
          <w:rFonts w:cstheme="minorHAnsi"/>
        </w:rPr>
        <w:t>6. Zamknij butelkę i potrząsaj do całkowitego rozpuszczenia proszku. Załóż smoczek na butelkę.</w:t>
      </w:r>
    </w:p>
    <w:p w14:paraId="728BBDAD" w14:textId="77777777" w:rsidR="00996641" w:rsidRPr="00996641" w:rsidRDefault="00996641" w:rsidP="00996641">
      <w:pPr>
        <w:tabs>
          <w:tab w:val="num" w:pos="720"/>
        </w:tabs>
        <w:spacing w:before="60" w:after="60" w:line="276" w:lineRule="auto"/>
        <w:rPr>
          <w:rFonts w:cstheme="minorHAnsi"/>
        </w:rPr>
      </w:pPr>
      <w:r w:rsidRPr="00996641">
        <w:rPr>
          <w:rFonts w:cstheme="minorHAnsi"/>
        </w:rPr>
        <w:t>7. Sprawdź temperaturę produktu wewnętrzną stroną przegubu dłoni.</w:t>
      </w:r>
    </w:p>
    <w:p w14:paraId="75F8856A" w14:textId="77777777" w:rsidR="00996641" w:rsidRPr="00996641" w:rsidRDefault="00996641" w:rsidP="00996641">
      <w:pPr>
        <w:tabs>
          <w:tab w:val="num" w:pos="720"/>
        </w:tabs>
        <w:spacing w:before="60" w:after="60" w:line="276" w:lineRule="auto"/>
        <w:rPr>
          <w:rFonts w:cstheme="minorHAnsi"/>
        </w:rPr>
      </w:pPr>
    </w:p>
    <w:p w14:paraId="5A231F2E" w14:textId="77777777" w:rsidR="00996641" w:rsidRPr="00996641" w:rsidRDefault="00996641" w:rsidP="00996641">
      <w:pPr>
        <w:tabs>
          <w:tab w:val="num" w:pos="720"/>
        </w:tabs>
        <w:spacing w:before="60" w:after="60" w:line="276" w:lineRule="auto"/>
        <w:rPr>
          <w:rFonts w:cstheme="minorHAnsi"/>
        </w:rPr>
      </w:pPr>
      <w:r w:rsidRPr="00996641">
        <w:rPr>
          <w:rFonts w:cstheme="minorHAnsi"/>
        </w:rPr>
        <w:t>Dla zachowania najwyższej jakości i właściwości produktu po otwarciu:</w:t>
      </w:r>
    </w:p>
    <w:p w14:paraId="1070024D" w14:textId="77777777" w:rsidR="00996641" w:rsidRPr="00996641" w:rsidRDefault="00996641" w:rsidP="00996641">
      <w:pPr>
        <w:tabs>
          <w:tab w:val="num" w:pos="720"/>
        </w:tabs>
        <w:spacing w:before="60" w:after="60" w:line="276" w:lineRule="auto"/>
        <w:rPr>
          <w:rFonts w:cstheme="minorHAnsi"/>
        </w:rPr>
      </w:pPr>
      <w:r w:rsidRPr="00996641">
        <w:rPr>
          <w:rFonts w:cstheme="minorHAnsi"/>
        </w:rPr>
        <w:t>- Nie zaleca się przesypywania produktu do innych pojemników.</w:t>
      </w:r>
    </w:p>
    <w:p w14:paraId="34150E9A" w14:textId="77777777" w:rsidR="00996641" w:rsidRPr="00996641" w:rsidRDefault="00996641" w:rsidP="00996641">
      <w:pPr>
        <w:tabs>
          <w:tab w:val="num" w:pos="720"/>
        </w:tabs>
        <w:spacing w:before="60" w:after="60" w:line="276" w:lineRule="auto"/>
        <w:rPr>
          <w:rFonts w:cstheme="minorHAnsi"/>
        </w:rPr>
      </w:pPr>
      <w:r w:rsidRPr="00996641">
        <w:rPr>
          <w:rFonts w:cstheme="minorHAnsi"/>
        </w:rPr>
        <w:t>- Po każdym użyciu foliowa torebka powinna być szczelnie zamknięta.</w:t>
      </w:r>
    </w:p>
    <w:p w14:paraId="26DE007D" w14:textId="77777777" w:rsidR="00996641" w:rsidRPr="00996641" w:rsidRDefault="00996641" w:rsidP="00996641">
      <w:pPr>
        <w:tabs>
          <w:tab w:val="num" w:pos="720"/>
        </w:tabs>
        <w:spacing w:before="60" w:after="60" w:line="276" w:lineRule="auto"/>
        <w:rPr>
          <w:rFonts w:cstheme="minorHAnsi"/>
        </w:rPr>
      </w:pPr>
      <w:r w:rsidRPr="00996641">
        <w:rPr>
          <w:rFonts w:cstheme="minorHAnsi"/>
        </w:rPr>
        <w:t>- Tekturowe pudełko powinno być wyrzucone dopiero po wykorzystaniu zawartości, ze względu na umieszczone na nim ważne informacje.</w:t>
      </w:r>
    </w:p>
    <w:p w14:paraId="2DC58D62" w14:textId="77777777" w:rsidR="00996641" w:rsidRPr="00996641" w:rsidRDefault="00996641" w:rsidP="00996641">
      <w:pPr>
        <w:tabs>
          <w:tab w:val="num" w:pos="720"/>
        </w:tabs>
        <w:spacing w:before="60" w:after="60" w:line="276" w:lineRule="auto"/>
        <w:rPr>
          <w:rFonts w:cstheme="minorHAnsi"/>
        </w:rPr>
      </w:pPr>
      <w:r w:rsidRPr="00996641">
        <w:rPr>
          <w:rFonts w:cstheme="minorHAnsi"/>
        </w:rPr>
        <w:lastRenderedPageBreak/>
        <w:t>- Opakowanie przed i po otwarciu powinno być przechowywane w suchym miejscu, w temperaturze poniżej 25°C.</w:t>
      </w:r>
    </w:p>
    <w:p w14:paraId="0ECDB781" w14:textId="77777777" w:rsidR="00996641" w:rsidRPr="00996641" w:rsidRDefault="00996641" w:rsidP="00996641">
      <w:pPr>
        <w:tabs>
          <w:tab w:val="num" w:pos="720"/>
        </w:tabs>
        <w:spacing w:before="60" w:after="60" w:line="276" w:lineRule="auto"/>
        <w:rPr>
          <w:rFonts w:cstheme="minorHAnsi"/>
        </w:rPr>
      </w:pPr>
      <w:r w:rsidRPr="00996641">
        <w:rPr>
          <w:rFonts w:cstheme="minorHAnsi"/>
        </w:rPr>
        <w:t>- Nie przechowywać w lodówce.</w:t>
      </w:r>
    </w:p>
    <w:p w14:paraId="52666B7E" w14:textId="77777777" w:rsidR="00996641" w:rsidRDefault="00996641" w:rsidP="00996641">
      <w:pPr>
        <w:tabs>
          <w:tab w:val="num" w:pos="720"/>
        </w:tabs>
        <w:spacing w:before="60" w:after="60" w:line="276" w:lineRule="auto"/>
        <w:rPr>
          <w:rFonts w:cstheme="minorHAnsi"/>
        </w:rPr>
      </w:pPr>
      <w:r w:rsidRPr="00996641">
        <w:rPr>
          <w:rFonts w:cstheme="minorHAnsi"/>
        </w:rPr>
        <w:t>- Zawartość otwartego opakowania foliowego powinna być zużyta w ciągu 1 miesiąca</w:t>
      </w:r>
      <w:r>
        <w:rPr>
          <w:rFonts w:cstheme="minorHAnsi"/>
        </w:rPr>
        <w:t>.</w:t>
      </w:r>
    </w:p>
    <w:p w14:paraId="51297B72" w14:textId="77777777" w:rsidR="00996641" w:rsidRDefault="00996641" w:rsidP="00996641">
      <w:pPr>
        <w:tabs>
          <w:tab w:val="num" w:pos="720"/>
        </w:tabs>
        <w:spacing w:before="60" w:after="60" w:line="276" w:lineRule="auto"/>
        <w:rPr>
          <w:rFonts w:cstheme="minorHAnsi"/>
        </w:rPr>
      </w:pPr>
    </w:p>
    <w:p w14:paraId="0D43CB7B" w14:textId="3E36A374" w:rsidR="00032F9C" w:rsidRPr="00A6599C" w:rsidRDefault="0073581F" w:rsidP="00996641">
      <w:pPr>
        <w:tabs>
          <w:tab w:val="num" w:pos="720"/>
        </w:tabs>
        <w:spacing w:before="60" w:after="60" w:line="276" w:lineRule="auto"/>
        <w:rPr>
          <w:rFonts w:cstheme="minorHAnsi"/>
          <w:b/>
          <w:bCs/>
          <w:sz w:val="28"/>
          <w:szCs w:val="28"/>
        </w:rPr>
      </w:pPr>
      <w:r w:rsidRPr="00A6599C">
        <w:rPr>
          <w:rFonts w:cstheme="minorHAnsi"/>
          <w:b/>
          <w:bCs/>
          <w:sz w:val="28"/>
          <w:szCs w:val="28"/>
        </w:rPr>
        <w:t>PRZECHOWYWANIE</w:t>
      </w:r>
    </w:p>
    <w:p w14:paraId="4EB46070" w14:textId="3F71AA3E" w:rsidR="00996641" w:rsidRDefault="00996641" w:rsidP="00996641">
      <w:pPr>
        <w:tabs>
          <w:tab w:val="num" w:pos="720"/>
        </w:tabs>
        <w:spacing w:before="60" w:after="100" w:afterAutospacing="1" w:line="276" w:lineRule="auto"/>
        <w:rPr>
          <w:rFonts w:cstheme="minorHAnsi"/>
        </w:rPr>
      </w:pPr>
      <w:r w:rsidRPr="00996641">
        <w:rPr>
          <w:rFonts w:cstheme="minorHAnsi"/>
        </w:rPr>
        <w:t>Przed otwarciem szczelnie zamknięty produkt powinien być przechowywany w suchym miejscu i chłodnym miejscu, w temperaturze poniżej 25°C. Nie przechowywać w lodówce.</w:t>
      </w:r>
    </w:p>
    <w:p w14:paraId="069CE099" w14:textId="7E79FE7A" w:rsidR="00996641" w:rsidRDefault="00996641" w:rsidP="00996641">
      <w:pPr>
        <w:tabs>
          <w:tab w:val="num" w:pos="720"/>
        </w:tabs>
        <w:spacing w:before="60" w:after="100" w:afterAutospacing="1" w:line="276" w:lineRule="auto"/>
        <w:rPr>
          <w:rFonts w:cstheme="minorHAnsi"/>
        </w:rPr>
      </w:pPr>
      <w:r w:rsidRPr="00996641">
        <w:rPr>
          <w:rFonts w:cstheme="minorHAnsi"/>
        </w:rPr>
        <w:t>Produkt pakowany w atmosferze ochronnej.</w:t>
      </w:r>
    </w:p>
    <w:p w14:paraId="4927B561" w14:textId="1D688B4A" w:rsidR="0073581F" w:rsidRPr="0073581F" w:rsidRDefault="0073581F" w:rsidP="00996641">
      <w:pPr>
        <w:tabs>
          <w:tab w:val="num" w:pos="720"/>
        </w:tabs>
        <w:spacing w:before="60" w:after="60" w:line="276" w:lineRule="auto"/>
        <w:rPr>
          <w:rFonts w:cstheme="minorHAnsi"/>
          <w:b/>
          <w:bCs/>
          <w:sz w:val="28"/>
          <w:szCs w:val="28"/>
        </w:rPr>
      </w:pPr>
      <w:r w:rsidRPr="0073581F">
        <w:rPr>
          <w:rFonts w:cstheme="minorHAnsi"/>
          <w:b/>
          <w:bCs/>
          <w:sz w:val="28"/>
          <w:szCs w:val="28"/>
        </w:rPr>
        <w:t>OSTRZEŻENIE</w:t>
      </w:r>
    </w:p>
    <w:p w14:paraId="3D824BE9" w14:textId="2D163CD0" w:rsidR="00E777ED" w:rsidRDefault="00E777ED" w:rsidP="00DB4154">
      <w:pPr>
        <w:tabs>
          <w:tab w:val="num" w:pos="720"/>
        </w:tabs>
        <w:spacing w:before="60" w:after="100" w:afterAutospacing="1" w:line="276" w:lineRule="auto"/>
        <w:rPr>
          <w:rFonts w:cstheme="minorHAnsi"/>
        </w:rPr>
      </w:pPr>
      <w:r w:rsidRPr="00DB4154">
        <w:rPr>
          <w:rFonts w:cstheme="minorHAnsi"/>
        </w:rPr>
        <w:t>Niewłaściwe przygotowanie i przechowywanie może stanowić zagrożenie dla zdrowia dziecka.</w:t>
      </w:r>
    </w:p>
    <w:sectPr w:rsidR="00E777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F4B4B"/>
    <w:multiLevelType w:val="hybridMultilevel"/>
    <w:tmpl w:val="71BE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4A04EC"/>
    <w:multiLevelType w:val="hybridMultilevel"/>
    <w:tmpl w:val="DEF862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70651BB"/>
    <w:multiLevelType w:val="multilevel"/>
    <w:tmpl w:val="5804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E2668E"/>
    <w:multiLevelType w:val="hybridMultilevel"/>
    <w:tmpl w:val="3786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FEA3AC8"/>
    <w:multiLevelType w:val="hybridMultilevel"/>
    <w:tmpl w:val="A6327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37F6EA2"/>
    <w:multiLevelType w:val="hybridMultilevel"/>
    <w:tmpl w:val="310639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F5E4352"/>
    <w:multiLevelType w:val="hybridMultilevel"/>
    <w:tmpl w:val="DBB072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7F110022"/>
    <w:multiLevelType w:val="hybridMultilevel"/>
    <w:tmpl w:val="A2CC04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92422458">
    <w:abstractNumId w:val="2"/>
  </w:num>
  <w:num w:numId="2" w16cid:durableId="1369066137">
    <w:abstractNumId w:val="0"/>
  </w:num>
  <w:num w:numId="3" w16cid:durableId="246042713">
    <w:abstractNumId w:val="3"/>
  </w:num>
  <w:num w:numId="4" w16cid:durableId="1545823163">
    <w:abstractNumId w:val="5"/>
  </w:num>
  <w:num w:numId="5" w16cid:durableId="689141824">
    <w:abstractNumId w:val="6"/>
  </w:num>
  <w:num w:numId="6" w16cid:durableId="260794855">
    <w:abstractNumId w:val="1"/>
  </w:num>
  <w:num w:numId="7" w16cid:durableId="702705105">
    <w:abstractNumId w:val="4"/>
  </w:num>
  <w:num w:numId="8" w16cid:durableId="9812744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557"/>
    <w:rsid w:val="00020830"/>
    <w:rsid w:val="00024BA0"/>
    <w:rsid w:val="00032F9C"/>
    <w:rsid w:val="00156557"/>
    <w:rsid w:val="001734E7"/>
    <w:rsid w:val="00186FC3"/>
    <w:rsid w:val="001D1905"/>
    <w:rsid w:val="00274ECA"/>
    <w:rsid w:val="002D0566"/>
    <w:rsid w:val="00327392"/>
    <w:rsid w:val="003459D2"/>
    <w:rsid w:val="00410260"/>
    <w:rsid w:val="005247FB"/>
    <w:rsid w:val="00592171"/>
    <w:rsid w:val="005E6A18"/>
    <w:rsid w:val="00611BD6"/>
    <w:rsid w:val="00681D5C"/>
    <w:rsid w:val="006A05C1"/>
    <w:rsid w:val="007024C1"/>
    <w:rsid w:val="00704E03"/>
    <w:rsid w:val="00714030"/>
    <w:rsid w:val="0073581F"/>
    <w:rsid w:val="00771B8D"/>
    <w:rsid w:val="00790920"/>
    <w:rsid w:val="007B72FB"/>
    <w:rsid w:val="00846C9D"/>
    <w:rsid w:val="00950F86"/>
    <w:rsid w:val="00996641"/>
    <w:rsid w:val="009B7FC2"/>
    <w:rsid w:val="00A41E28"/>
    <w:rsid w:val="00A5251B"/>
    <w:rsid w:val="00A6599C"/>
    <w:rsid w:val="00AC45CE"/>
    <w:rsid w:val="00AF127C"/>
    <w:rsid w:val="00B96405"/>
    <w:rsid w:val="00C42BD2"/>
    <w:rsid w:val="00CF7701"/>
    <w:rsid w:val="00D14CDE"/>
    <w:rsid w:val="00D77EE1"/>
    <w:rsid w:val="00DB4154"/>
    <w:rsid w:val="00DC4184"/>
    <w:rsid w:val="00E63B75"/>
    <w:rsid w:val="00E7741E"/>
    <w:rsid w:val="00E777ED"/>
    <w:rsid w:val="00E878AF"/>
    <w:rsid w:val="00EB011D"/>
    <w:rsid w:val="00EE31D0"/>
    <w:rsid w:val="00EF612A"/>
    <w:rsid w:val="00F15FE2"/>
    <w:rsid w:val="00F47392"/>
    <w:rsid w:val="00F760B9"/>
    <w:rsid w:val="00FE25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C2A7"/>
  <w15:chartTrackingRefBased/>
  <w15:docId w15:val="{32F8730F-9625-4B66-B906-187409C5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1BD6"/>
    <w:pPr>
      <w:ind w:left="720"/>
      <w:contextualSpacing/>
    </w:pPr>
  </w:style>
  <w:style w:type="table" w:styleId="Tabela-Siatka">
    <w:name w:val="Table Grid"/>
    <w:basedOn w:val="Standardowy"/>
    <w:uiPriority w:val="39"/>
    <w:rsid w:val="005E6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bedded">
    <w:name w:val="embedded"/>
    <w:basedOn w:val="Normalny"/>
    <w:rsid w:val="00032F9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7B72F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072877">
      <w:bodyDiv w:val="1"/>
      <w:marLeft w:val="0"/>
      <w:marRight w:val="0"/>
      <w:marTop w:val="0"/>
      <w:marBottom w:val="0"/>
      <w:divBdr>
        <w:top w:val="none" w:sz="0" w:space="0" w:color="auto"/>
        <w:left w:val="none" w:sz="0" w:space="0" w:color="auto"/>
        <w:bottom w:val="none" w:sz="0" w:space="0" w:color="auto"/>
        <w:right w:val="none" w:sz="0" w:space="0" w:color="auto"/>
      </w:divBdr>
    </w:div>
    <w:div w:id="474107333">
      <w:bodyDiv w:val="1"/>
      <w:marLeft w:val="0"/>
      <w:marRight w:val="0"/>
      <w:marTop w:val="0"/>
      <w:marBottom w:val="0"/>
      <w:divBdr>
        <w:top w:val="none" w:sz="0" w:space="0" w:color="auto"/>
        <w:left w:val="none" w:sz="0" w:space="0" w:color="auto"/>
        <w:bottom w:val="none" w:sz="0" w:space="0" w:color="auto"/>
        <w:right w:val="none" w:sz="0" w:space="0" w:color="auto"/>
      </w:divBdr>
    </w:div>
    <w:div w:id="1374887643">
      <w:bodyDiv w:val="1"/>
      <w:marLeft w:val="0"/>
      <w:marRight w:val="0"/>
      <w:marTop w:val="0"/>
      <w:marBottom w:val="0"/>
      <w:divBdr>
        <w:top w:val="none" w:sz="0" w:space="0" w:color="auto"/>
        <w:left w:val="none" w:sz="0" w:space="0" w:color="auto"/>
        <w:bottom w:val="none" w:sz="0" w:space="0" w:color="auto"/>
        <w:right w:val="none" w:sz="0" w:space="0" w:color="auto"/>
      </w:divBdr>
    </w:div>
    <w:div w:id="163633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1127</Words>
  <Characters>6764</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Pietrzykowska</dc:creator>
  <cp:keywords/>
  <dc:description/>
  <cp:lastModifiedBy>Autor</cp:lastModifiedBy>
  <cp:revision>3</cp:revision>
  <dcterms:created xsi:type="dcterms:W3CDTF">2022-11-22T07:22:00Z</dcterms:created>
  <dcterms:modified xsi:type="dcterms:W3CDTF">2022-11-22T07:59:00Z</dcterms:modified>
</cp:coreProperties>
</file>