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4D974BDF" w:rsidR="00156557" w:rsidRPr="00846C9D" w:rsidRDefault="00EB011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Bebi</w:t>
      </w:r>
      <w:r w:rsidR="009C582A">
        <w:rPr>
          <w:rFonts w:cstheme="minorHAnsi"/>
          <w:b/>
          <w:bCs/>
          <w:sz w:val="28"/>
          <w:szCs w:val="28"/>
        </w:rPr>
        <w:t>lon</w:t>
      </w:r>
      <w:r w:rsidRPr="00846C9D">
        <w:rPr>
          <w:rFonts w:cstheme="minorHAnsi"/>
          <w:b/>
          <w:bCs/>
          <w:sz w:val="28"/>
          <w:szCs w:val="28"/>
        </w:rPr>
        <w:t xml:space="preserve"> </w:t>
      </w:r>
      <w:r w:rsidR="00946E41">
        <w:rPr>
          <w:rFonts w:cstheme="minorHAnsi"/>
          <w:b/>
          <w:bCs/>
          <w:sz w:val="28"/>
          <w:szCs w:val="28"/>
        </w:rPr>
        <w:t>3</w:t>
      </w:r>
      <w:r w:rsidR="003B127D">
        <w:rPr>
          <w:rFonts w:cstheme="minorHAnsi"/>
          <w:b/>
          <w:bCs/>
          <w:sz w:val="28"/>
          <w:szCs w:val="28"/>
        </w:rPr>
        <w:t xml:space="preserve"> Advance Pronutra</w:t>
      </w:r>
      <w:r w:rsidR="00946E41">
        <w:rPr>
          <w:rFonts w:cstheme="minorHAnsi"/>
          <w:b/>
          <w:bCs/>
          <w:sz w:val="28"/>
          <w:szCs w:val="28"/>
        </w:rPr>
        <w:t xml:space="preserve"> Junior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bookmarkStart w:id="0" w:name="_Hlk118285378"/>
      <w:r w:rsidR="00946E41">
        <w:rPr>
          <w:rFonts w:cstheme="minorHAnsi"/>
          <w:b/>
          <w:bCs/>
          <w:sz w:val="28"/>
          <w:szCs w:val="28"/>
        </w:rPr>
        <w:t xml:space="preserve">odżywcza </w:t>
      </w:r>
      <w:bookmarkStart w:id="1" w:name="_Hlk118978249"/>
      <w:r w:rsidR="00946E41">
        <w:rPr>
          <w:rFonts w:cstheme="minorHAnsi"/>
          <w:b/>
          <w:bCs/>
          <w:sz w:val="28"/>
          <w:szCs w:val="28"/>
        </w:rPr>
        <w:t>formuła na bazie mleka</w:t>
      </w:r>
      <w:r w:rsidR="003E065B">
        <w:rPr>
          <w:rFonts w:cstheme="minorHAnsi"/>
          <w:b/>
          <w:bCs/>
          <w:sz w:val="28"/>
          <w:szCs w:val="28"/>
        </w:rPr>
        <w:t xml:space="preserve"> po 1. roku życia</w:t>
      </w:r>
      <w:bookmarkEnd w:id="0"/>
      <w:bookmarkEnd w:id="1"/>
      <w:r w:rsidRPr="00846C9D">
        <w:rPr>
          <w:rFonts w:cstheme="minorHAnsi"/>
          <w:b/>
          <w:bCs/>
          <w:sz w:val="28"/>
          <w:szCs w:val="28"/>
        </w:rPr>
        <w:t>,</w:t>
      </w:r>
      <w:r w:rsidR="00807A66">
        <w:rPr>
          <w:rFonts w:cstheme="minorHAnsi"/>
          <w:b/>
          <w:bCs/>
          <w:sz w:val="28"/>
          <w:szCs w:val="28"/>
        </w:rPr>
        <w:t xml:space="preserve"> </w:t>
      </w:r>
      <w:r w:rsidR="00CF337B">
        <w:rPr>
          <w:rFonts w:cstheme="minorHAnsi"/>
          <w:b/>
          <w:bCs/>
          <w:sz w:val="28"/>
          <w:szCs w:val="28"/>
        </w:rPr>
        <w:t>30,8</w:t>
      </w:r>
      <w:r w:rsidRPr="00846C9D">
        <w:rPr>
          <w:rFonts w:cstheme="minorHAnsi"/>
          <w:b/>
          <w:bCs/>
          <w:sz w:val="28"/>
          <w:szCs w:val="28"/>
        </w:rPr>
        <w:t xml:space="preserve"> g</w:t>
      </w:r>
      <w:r w:rsidR="00807A66" w:rsidRPr="00807A66">
        <w:rPr>
          <w:noProof/>
        </w:rPr>
        <w:t xml:space="preserve"> </w:t>
      </w:r>
    </w:p>
    <w:p w14:paraId="56AF2900" w14:textId="6E5A9A66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CF337B" w:rsidRPr="00CF337B">
        <w:rPr>
          <w:rFonts w:cstheme="minorHAnsi"/>
        </w:rPr>
        <w:t>5900852069840</w:t>
      </w:r>
    </w:p>
    <w:p w14:paraId="33E5FC1F" w14:textId="25307B6E" w:rsidR="00946E41" w:rsidRDefault="009B2B25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odżywcza </w:t>
      </w:r>
      <w:r w:rsidR="00946E41" w:rsidRPr="00946E41">
        <w:rPr>
          <w:rFonts w:cstheme="minorHAnsi"/>
        </w:rPr>
        <w:t xml:space="preserve">formuła na bazie mleka po 1. roku życia </w:t>
      </w:r>
    </w:p>
    <w:p w14:paraId="2A1A280C" w14:textId="20728BA9" w:rsidR="00410260" w:rsidRPr="00846C9D" w:rsidRDefault="00946E41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CF337B">
        <w:rPr>
          <w:rFonts w:cstheme="minorHAnsi"/>
        </w:rPr>
        <w:t>30,8</w:t>
      </w:r>
      <w:r w:rsidR="00410260" w:rsidRPr="00846C9D">
        <w:rPr>
          <w:rFonts w:cstheme="minorHAnsi"/>
        </w:rPr>
        <w:t xml:space="preserve"> g</w:t>
      </w:r>
    </w:p>
    <w:p w14:paraId="7AE2FE73" w14:textId="2FB08F21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15606625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870564E" w14:textId="231F0EF7" w:rsidR="00611BD6" w:rsidRDefault="00846C9D" w:rsidP="008A07B1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571F23E5" w14:textId="77777777" w:rsidR="00946E41" w:rsidRPr="00E36ABB" w:rsidRDefault="00946E41" w:rsidP="008A07B1">
      <w:pPr>
        <w:tabs>
          <w:tab w:val="num" w:pos="720"/>
        </w:tabs>
        <w:spacing w:before="160" w:after="60" w:line="276" w:lineRule="auto"/>
        <w:rPr>
          <w:rFonts w:cstheme="minorHAnsi"/>
          <w:b/>
          <w:bCs/>
          <w:sz w:val="28"/>
          <w:szCs w:val="28"/>
        </w:rPr>
      </w:pPr>
      <w:r w:rsidRPr="00E36ABB">
        <w:rPr>
          <w:rFonts w:cstheme="minorHAnsi"/>
          <w:b/>
          <w:bCs/>
          <w:sz w:val="28"/>
          <w:szCs w:val="28"/>
        </w:rPr>
        <w:t>OPIS PRODUKTU</w:t>
      </w:r>
    </w:p>
    <w:p w14:paraId="7FF53090" w14:textId="234202C6" w:rsidR="00B7661A" w:rsidRPr="00B7661A" w:rsidRDefault="00B7661A" w:rsidP="00B7661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7661A">
        <w:rPr>
          <w:rFonts w:cstheme="minorHAnsi"/>
          <w:b/>
          <w:bCs/>
        </w:rPr>
        <w:t>Kompozycja dopasowana do potrzeb żywieniowych dzieci po 1. roku życia:</w:t>
      </w:r>
      <w:r w:rsidRPr="00B7661A">
        <w:rPr>
          <w:rFonts w:cstheme="minorHAnsi"/>
        </w:rPr>
        <w:t xml:space="preserve"> </w:t>
      </w:r>
      <w:r w:rsidRPr="00CF337B">
        <w:rPr>
          <w:rFonts w:cstheme="minorHAnsi"/>
          <w:b/>
          <w:bCs/>
        </w:rPr>
        <w:t xml:space="preserve">Immuno-kompozycja: Witaminy A, C, </w:t>
      </w:r>
      <w:r w:rsidR="00CF337B" w:rsidRPr="00CF337B">
        <w:rPr>
          <w:rFonts w:cstheme="minorHAnsi"/>
          <w:b/>
          <w:bCs/>
        </w:rPr>
        <w:t>D</w:t>
      </w:r>
      <w:r w:rsidRPr="00B7661A">
        <w:rPr>
          <w:rFonts w:cstheme="minorHAnsi"/>
        </w:rPr>
        <w:t xml:space="preserve"> dla prawidłowego funkcjonowania układu odpornościowego; </w:t>
      </w:r>
      <w:r w:rsidRPr="00CF337B">
        <w:rPr>
          <w:rFonts w:cstheme="minorHAnsi"/>
          <w:b/>
          <w:bCs/>
        </w:rPr>
        <w:t>Jod i żelazo</w:t>
      </w:r>
      <w:r w:rsidRPr="00B7661A">
        <w:rPr>
          <w:rFonts w:cstheme="minorHAnsi"/>
        </w:rPr>
        <w:t xml:space="preserve"> dla prawidłowego rozwoju poznawczego; </w:t>
      </w:r>
      <w:r w:rsidRPr="00CF337B">
        <w:rPr>
          <w:rFonts w:cstheme="minorHAnsi"/>
          <w:b/>
          <w:bCs/>
        </w:rPr>
        <w:t>Wapń</w:t>
      </w:r>
      <w:r w:rsidRPr="00B7661A">
        <w:rPr>
          <w:rFonts w:cstheme="minorHAnsi"/>
        </w:rPr>
        <w:t xml:space="preserve"> dla mocnych kości; </w:t>
      </w:r>
      <w:r w:rsidRPr="00CF337B">
        <w:rPr>
          <w:rFonts w:cstheme="minorHAnsi"/>
          <w:b/>
          <w:bCs/>
        </w:rPr>
        <w:t>ALA (</w:t>
      </w:r>
      <w:r w:rsidR="00CF337B">
        <w:rPr>
          <w:rFonts w:cstheme="minorHAnsi"/>
          <w:b/>
          <w:bCs/>
        </w:rPr>
        <w:t>o</w:t>
      </w:r>
      <w:r w:rsidRPr="00CF337B">
        <w:rPr>
          <w:rFonts w:cstheme="minorHAnsi"/>
          <w:b/>
          <w:bCs/>
        </w:rPr>
        <w:t>mega 3)</w:t>
      </w:r>
      <w:r w:rsidRPr="00B7661A">
        <w:rPr>
          <w:rFonts w:cstheme="minorHAnsi"/>
        </w:rPr>
        <w:t xml:space="preserve"> dla rozwoju mózgu i tkanek nerwowych</w:t>
      </w:r>
      <w:r w:rsidR="00CF337B">
        <w:rPr>
          <w:rFonts w:cstheme="minorHAnsi"/>
        </w:rPr>
        <w:t>.</w:t>
      </w:r>
    </w:p>
    <w:p w14:paraId="7C54FAEC" w14:textId="4BFBD328" w:rsidR="00B7661A" w:rsidRPr="00CF337B" w:rsidRDefault="00CF337B" w:rsidP="00B7661A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CF337B">
        <w:rPr>
          <w:rFonts w:cstheme="minorHAnsi"/>
          <w:b/>
          <w:bCs/>
        </w:rPr>
        <w:t>K</w:t>
      </w:r>
      <w:r w:rsidR="00B7661A" w:rsidRPr="00CF337B">
        <w:rPr>
          <w:rFonts w:cstheme="minorHAnsi"/>
          <w:b/>
          <w:bCs/>
        </w:rPr>
        <w:t>ompozycja oligosacharydów GOS/FOS odwzorowuje kompozycję oligosacharydów mleka matki.</w:t>
      </w:r>
    </w:p>
    <w:p w14:paraId="632B1E40" w14:textId="77777777" w:rsidR="00B7661A" w:rsidRPr="00CF337B" w:rsidRDefault="00B7661A" w:rsidP="00B7661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CF337B">
        <w:rPr>
          <w:rFonts w:cstheme="minorHAnsi"/>
        </w:rPr>
        <w:t>Bez oleju palmowego</w:t>
      </w:r>
    </w:p>
    <w:p w14:paraId="2F83CF5A" w14:textId="34F805F7" w:rsidR="005C447A" w:rsidRDefault="00B7661A" w:rsidP="00B7661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CF337B">
        <w:rPr>
          <w:rFonts w:cstheme="minorHAnsi"/>
          <w:b/>
          <w:bCs/>
        </w:rPr>
        <w:t>Bebilon 3</w:t>
      </w:r>
      <w:r w:rsidRPr="00B7661A">
        <w:rPr>
          <w:rFonts w:cstheme="minorHAnsi"/>
        </w:rPr>
        <w:t xml:space="preserve"> jak </w:t>
      </w:r>
      <w:r w:rsidR="00CF337B">
        <w:rPr>
          <w:rFonts w:cstheme="minorHAnsi"/>
        </w:rPr>
        <w:t>inne podobne produkty przeznaczone</w:t>
      </w:r>
      <w:r w:rsidRPr="00B7661A">
        <w:rPr>
          <w:rFonts w:cstheme="minorHAnsi"/>
        </w:rPr>
        <w:t xml:space="preserve"> dla małych dzieci zawiera witaminy A, C, D, jod, żelazo, wapń</w:t>
      </w:r>
      <w:r w:rsidR="00CF337B">
        <w:rPr>
          <w:rFonts w:cstheme="minorHAnsi"/>
        </w:rPr>
        <w:t xml:space="preserve"> </w:t>
      </w:r>
      <w:r w:rsidRPr="00B7661A">
        <w:rPr>
          <w:rFonts w:cstheme="minorHAnsi"/>
        </w:rPr>
        <w:t>i kwas ALA.</w:t>
      </w:r>
    </w:p>
    <w:p w14:paraId="2A352554" w14:textId="5297C2F5" w:rsidR="00B7661A" w:rsidRPr="008A07B1" w:rsidRDefault="00CF337B" w:rsidP="00B7661A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60158F">
        <w:rPr>
          <w:rFonts w:cstheme="minorHAnsi"/>
          <w:i/>
          <w:iCs/>
        </w:rPr>
        <w:t xml:space="preserve">¹ Dotyczy napojów na bazie mleka dla małych dzieci, na podstawie badania przeprowadzonego przez </w:t>
      </w:r>
      <w:proofErr w:type="spellStart"/>
      <w:r>
        <w:rPr>
          <w:rFonts w:cstheme="minorHAnsi"/>
          <w:i/>
          <w:iCs/>
        </w:rPr>
        <w:t>Minds</w:t>
      </w:r>
      <w:proofErr w:type="spellEnd"/>
      <w:r>
        <w:rPr>
          <w:rFonts w:cstheme="minorHAnsi"/>
          <w:i/>
          <w:iCs/>
        </w:rPr>
        <w:t xml:space="preserve"> &amp; </w:t>
      </w:r>
      <w:proofErr w:type="spellStart"/>
      <w:r>
        <w:rPr>
          <w:rFonts w:cstheme="minorHAnsi"/>
          <w:i/>
          <w:iCs/>
        </w:rPr>
        <w:t>Roses</w:t>
      </w:r>
      <w:proofErr w:type="spellEnd"/>
      <w:r>
        <w:rPr>
          <w:rFonts w:cstheme="minorHAnsi"/>
          <w:i/>
          <w:iCs/>
        </w:rPr>
        <w:t xml:space="preserve"> Sp. z o.o. w marcu 2023 r.</w:t>
      </w:r>
    </w:p>
    <w:p w14:paraId="469D7B85" w14:textId="0D5C7867" w:rsidR="00946E41" w:rsidRPr="00E36ABB" w:rsidRDefault="00946E41" w:rsidP="008A07B1">
      <w:pPr>
        <w:tabs>
          <w:tab w:val="num" w:pos="720"/>
        </w:tabs>
        <w:spacing w:before="160" w:after="60" w:line="276" w:lineRule="auto"/>
        <w:rPr>
          <w:rFonts w:cstheme="minorHAnsi"/>
          <w:b/>
          <w:bCs/>
          <w:sz w:val="28"/>
          <w:szCs w:val="28"/>
        </w:rPr>
      </w:pPr>
      <w:r w:rsidRPr="00E36ABB">
        <w:rPr>
          <w:rFonts w:cstheme="minorHAnsi"/>
          <w:b/>
          <w:bCs/>
          <w:sz w:val="28"/>
          <w:szCs w:val="28"/>
        </w:rPr>
        <w:t>O marce</w:t>
      </w:r>
    </w:p>
    <w:p w14:paraId="3773069C" w14:textId="7056DF6C" w:rsidR="00946E41" w:rsidRDefault="005C447A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5C447A">
        <w:rPr>
          <w:rFonts w:cstheme="minorHAnsi"/>
        </w:rPr>
        <w:t>50 lat badań w obszarze żywienia na wczesnym etapie życia</w:t>
      </w:r>
    </w:p>
    <w:p w14:paraId="2399EC9D" w14:textId="77777777" w:rsidR="00946E41" w:rsidRPr="00E36ABB" w:rsidRDefault="00946E41" w:rsidP="00946E4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E36ABB">
        <w:rPr>
          <w:rFonts w:cstheme="minorHAnsi"/>
          <w:b/>
          <w:bCs/>
          <w:sz w:val="28"/>
          <w:szCs w:val="28"/>
        </w:rPr>
        <w:t>Cechy</w:t>
      </w:r>
    </w:p>
    <w:p w14:paraId="469FD3E9" w14:textId="77777777" w:rsidR="00B7661A" w:rsidRPr="00B7661A" w:rsidRDefault="00B7661A" w:rsidP="00B7661A">
      <w:pPr>
        <w:pStyle w:val="Akapitzlist"/>
        <w:numPr>
          <w:ilvl w:val="0"/>
          <w:numId w:val="8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B7661A">
        <w:rPr>
          <w:rFonts w:cstheme="minorHAnsi"/>
        </w:rPr>
        <w:t>nr 1 w Polsce rekomendowany przez pediatrów¹</w:t>
      </w:r>
    </w:p>
    <w:p w14:paraId="7C915F6B" w14:textId="0F2C3D08" w:rsidR="00B7661A" w:rsidRPr="00B7661A" w:rsidRDefault="00B7661A" w:rsidP="00B7661A">
      <w:pPr>
        <w:pStyle w:val="Akapitzlist"/>
        <w:numPr>
          <w:ilvl w:val="0"/>
          <w:numId w:val="8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B7661A">
        <w:rPr>
          <w:rFonts w:cstheme="minorHAnsi"/>
        </w:rPr>
        <w:t xml:space="preserve">kompozycja dopasowana do potrzeb żywieniowych dzieci po 1. </w:t>
      </w:r>
      <w:r w:rsidR="00CF337B" w:rsidRPr="00B7661A">
        <w:rPr>
          <w:rFonts w:cstheme="minorHAnsi"/>
        </w:rPr>
        <w:t>R</w:t>
      </w:r>
      <w:r w:rsidRPr="00B7661A">
        <w:rPr>
          <w:rFonts w:cstheme="minorHAnsi"/>
        </w:rPr>
        <w:t>oku</w:t>
      </w:r>
      <w:r w:rsidR="00CF337B">
        <w:rPr>
          <w:rFonts w:cstheme="minorHAnsi"/>
        </w:rPr>
        <w:t>, powstała z wykorzystaniem rodzajów bakterii takich jak te naturalnie występujące w mleku matki</w:t>
      </w:r>
    </w:p>
    <w:p w14:paraId="70067A8A" w14:textId="77777777" w:rsidR="00B7661A" w:rsidRPr="00B7661A" w:rsidRDefault="00B7661A" w:rsidP="00B7661A">
      <w:pPr>
        <w:pStyle w:val="Akapitzlist"/>
        <w:numPr>
          <w:ilvl w:val="0"/>
          <w:numId w:val="8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B7661A">
        <w:rPr>
          <w:rFonts w:cstheme="minorHAnsi"/>
        </w:rPr>
        <w:t>wspiera układ odpornościowy i rozwój²</w:t>
      </w:r>
    </w:p>
    <w:p w14:paraId="4397E4E9" w14:textId="77777777" w:rsidR="00B7661A" w:rsidRDefault="00B7661A" w:rsidP="00B7661A">
      <w:pPr>
        <w:pStyle w:val="Akapitzlist"/>
        <w:numPr>
          <w:ilvl w:val="0"/>
          <w:numId w:val="8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B7661A">
        <w:rPr>
          <w:rFonts w:cstheme="minorHAnsi"/>
        </w:rPr>
        <w:t>wzbogacone w witaminy i składniki mineralne</w:t>
      </w:r>
    </w:p>
    <w:p w14:paraId="168F4313" w14:textId="28A35EA1" w:rsidR="00CF337B" w:rsidRPr="00B7661A" w:rsidRDefault="00CF337B" w:rsidP="00B7661A">
      <w:pPr>
        <w:pStyle w:val="Akapitzlist"/>
        <w:numPr>
          <w:ilvl w:val="0"/>
          <w:numId w:val="8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bez oleju palmowego</w:t>
      </w:r>
    </w:p>
    <w:p w14:paraId="3535A453" w14:textId="63D39A9B" w:rsidR="00B7661A" w:rsidRPr="0060158F" w:rsidRDefault="00B7661A" w:rsidP="00B7661A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60158F">
        <w:rPr>
          <w:rFonts w:cstheme="minorHAnsi"/>
          <w:i/>
          <w:iCs/>
        </w:rPr>
        <w:t xml:space="preserve">¹ Dotyczy napojów na bazie mleka dla małych dzieci, na podstawie badania przeprowadzonego przez </w:t>
      </w:r>
      <w:proofErr w:type="spellStart"/>
      <w:r w:rsidR="00CF337B">
        <w:rPr>
          <w:rFonts w:cstheme="minorHAnsi"/>
          <w:i/>
          <w:iCs/>
        </w:rPr>
        <w:t>Minds</w:t>
      </w:r>
      <w:proofErr w:type="spellEnd"/>
      <w:r w:rsidR="00CF337B">
        <w:rPr>
          <w:rFonts w:cstheme="minorHAnsi"/>
          <w:i/>
          <w:iCs/>
        </w:rPr>
        <w:t xml:space="preserve"> &amp; </w:t>
      </w:r>
      <w:proofErr w:type="spellStart"/>
      <w:r w:rsidR="00CF337B">
        <w:rPr>
          <w:rFonts w:cstheme="minorHAnsi"/>
          <w:i/>
          <w:iCs/>
        </w:rPr>
        <w:t>Roses</w:t>
      </w:r>
      <w:proofErr w:type="spellEnd"/>
      <w:r w:rsidR="00CF337B">
        <w:rPr>
          <w:rFonts w:cstheme="minorHAnsi"/>
          <w:i/>
          <w:iCs/>
        </w:rPr>
        <w:t xml:space="preserve"> Sp. z o.o. w marcu 2023 r.</w:t>
      </w:r>
    </w:p>
    <w:p w14:paraId="68D9A6AE" w14:textId="798DEB06" w:rsidR="00B7661A" w:rsidRPr="008A07B1" w:rsidRDefault="00B7661A" w:rsidP="00B7661A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60158F">
        <w:rPr>
          <w:rFonts w:cstheme="minorHAnsi"/>
          <w:i/>
          <w:iCs/>
        </w:rPr>
        <w:t>² Zawiera witaminy A, C, D dla prawidłowego funkcjonowania układu odpornościowego oraz jod i żelazo dla prawidłowego rozwoju poznawczego</w:t>
      </w:r>
    </w:p>
    <w:p w14:paraId="16F903DA" w14:textId="5EBBF431" w:rsidR="00032F9C" w:rsidRPr="00FF17CD" w:rsidRDefault="00FF17CD" w:rsidP="008A07B1">
      <w:pPr>
        <w:tabs>
          <w:tab w:val="num" w:pos="720"/>
        </w:tabs>
        <w:spacing w:before="1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SKŁAD</w:t>
      </w:r>
      <w:r w:rsidR="00CF337B">
        <w:rPr>
          <w:rFonts w:cstheme="minorHAnsi"/>
          <w:b/>
          <w:bCs/>
          <w:sz w:val="28"/>
          <w:szCs w:val="28"/>
        </w:rPr>
        <w:t>NIKI:</w:t>
      </w:r>
    </w:p>
    <w:p w14:paraId="13A9BBA8" w14:textId="588DC4D1" w:rsidR="00CF337B" w:rsidRDefault="00B7661A" w:rsidP="008A07B1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B7661A">
        <w:rPr>
          <w:rFonts w:asciiTheme="minorHAnsi" w:hAnsiTheme="minorHAnsi" w:cstheme="minorHAnsi"/>
          <w:sz w:val="22"/>
          <w:szCs w:val="22"/>
        </w:rPr>
        <w:t xml:space="preserve">laktoza z </w:t>
      </w:r>
      <w:r w:rsidRPr="00B7661A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CF337B" w:rsidRPr="00B7661A">
        <w:rPr>
          <w:rFonts w:asciiTheme="minorHAnsi" w:hAnsiTheme="minorHAnsi" w:cstheme="minorHAnsi"/>
          <w:sz w:val="22"/>
          <w:szCs w:val="22"/>
        </w:rPr>
        <w:t>galaktooligosacharydy GOS (</w:t>
      </w:r>
      <w:r w:rsidR="00CF337B">
        <w:rPr>
          <w:rFonts w:asciiTheme="minorHAnsi" w:hAnsiTheme="minorHAnsi" w:cstheme="minorHAnsi"/>
          <w:sz w:val="22"/>
          <w:szCs w:val="22"/>
        </w:rPr>
        <w:t>1</w:t>
      </w:r>
      <w:r w:rsidR="00CF337B" w:rsidRPr="00B7661A">
        <w:rPr>
          <w:rFonts w:asciiTheme="minorHAnsi" w:hAnsiTheme="minorHAnsi" w:cstheme="minorHAnsi"/>
          <w:sz w:val="22"/>
          <w:szCs w:val="22"/>
        </w:rPr>
        <w:t>6%)</w:t>
      </w:r>
      <w:r w:rsidR="00CF337B">
        <w:rPr>
          <w:rFonts w:asciiTheme="minorHAnsi" w:hAnsiTheme="minorHAnsi" w:cstheme="minorHAnsi"/>
          <w:sz w:val="22"/>
          <w:szCs w:val="22"/>
        </w:rPr>
        <w:t xml:space="preserve"> </w:t>
      </w:r>
      <w:r w:rsidR="00CF337B" w:rsidRPr="00B7661A">
        <w:rPr>
          <w:rFonts w:asciiTheme="minorHAnsi" w:hAnsiTheme="minorHAnsi" w:cstheme="minorHAnsi"/>
          <w:sz w:val="22"/>
          <w:szCs w:val="22"/>
        </w:rPr>
        <w:t xml:space="preserve">z </w:t>
      </w:r>
      <w:r w:rsidR="00CF337B" w:rsidRPr="0060707B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CF337B">
        <w:rPr>
          <w:rFonts w:asciiTheme="minorHAnsi" w:hAnsiTheme="minorHAnsi" w:cstheme="minorHAnsi"/>
          <w:sz w:val="22"/>
          <w:szCs w:val="22"/>
        </w:rPr>
        <w:t>,</w:t>
      </w:r>
      <w:r w:rsidR="00CF337B">
        <w:rPr>
          <w:rFonts w:asciiTheme="minorHAnsi" w:hAnsiTheme="minorHAnsi" w:cstheme="minorHAnsi"/>
          <w:sz w:val="22"/>
          <w:szCs w:val="22"/>
        </w:rPr>
        <w:t xml:space="preserve"> koncentrat białek serwatki z </w:t>
      </w:r>
      <w:r w:rsidR="00CF337B" w:rsidRPr="00CF337B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CF337B">
        <w:rPr>
          <w:rFonts w:asciiTheme="minorHAnsi" w:hAnsiTheme="minorHAnsi" w:cstheme="minorHAnsi"/>
          <w:sz w:val="22"/>
          <w:szCs w:val="22"/>
        </w:rPr>
        <w:t xml:space="preserve">, </w:t>
      </w:r>
      <w:r w:rsidRPr="00B7661A">
        <w:rPr>
          <w:rFonts w:asciiTheme="minorHAnsi" w:hAnsiTheme="minorHAnsi" w:cstheme="minorHAnsi"/>
          <w:sz w:val="22"/>
          <w:szCs w:val="22"/>
        </w:rPr>
        <w:t xml:space="preserve">odtłuszczone </w:t>
      </w:r>
      <w:r w:rsidRPr="00B7661A">
        <w:rPr>
          <w:rFonts w:asciiTheme="minorHAnsi" w:hAnsiTheme="minorHAnsi" w:cstheme="minorHAnsi"/>
          <w:b/>
          <w:bCs/>
          <w:sz w:val="22"/>
          <w:szCs w:val="22"/>
        </w:rPr>
        <w:t>mleko</w:t>
      </w:r>
      <w:r w:rsidRPr="00B7661A">
        <w:rPr>
          <w:rFonts w:asciiTheme="minorHAnsi" w:hAnsiTheme="minorHAnsi" w:cstheme="minorHAnsi"/>
          <w:sz w:val="22"/>
          <w:szCs w:val="22"/>
        </w:rPr>
        <w:t xml:space="preserve"> w proszku (</w:t>
      </w:r>
      <w:r w:rsidR="00CF337B">
        <w:rPr>
          <w:rFonts w:asciiTheme="minorHAnsi" w:hAnsiTheme="minorHAnsi" w:cstheme="minorHAnsi"/>
          <w:sz w:val="22"/>
          <w:szCs w:val="22"/>
        </w:rPr>
        <w:t>13,6</w:t>
      </w:r>
      <w:r w:rsidRPr="00B7661A">
        <w:rPr>
          <w:rFonts w:asciiTheme="minorHAnsi" w:hAnsiTheme="minorHAnsi" w:cstheme="minorHAnsi"/>
          <w:sz w:val="22"/>
          <w:szCs w:val="22"/>
        </w:rPr>
        <w:t>%)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B7661A">
        <w:rPr>
          <w:rFonts w:asciiTheme="minorHAnsi" w:hAnsiTheme="minorHAnsi" w:cstheme="minorHAnsi"/>
          <w:sz w:val="22"/>
          <w:szCs w:val="22"/>
        </w:rPr>
        <w:t>olej</w:t>
      </w:r>
      <w:r w:rsidR="00CF337B">
        <w:rPr>
          <w:rFonts w:asciiTheme="minorHAnsi" w:hAnsiTheme="minorHAnsi" w:cstheme="minorHAnsi"/>
          <w:sz w:val="22"/>
          <w:szCs w:val="22"/>
        </w:rPr>
        <w:t xml:space="preserve"> </w:t>
      </w:r>
      <w:r w:rsidRPr="00B7661A">
        <w:rPr>
          <w:rFonts w:asciiTheme="minorHAnsi" w:hAnsiTheme="minorHAnsi" w:cstheme="minorHAnsi"/>
          <w:sz w:val="22"/>
          <w:szCs w:val="22"/>
        </w:rPr>
        <w:t xml:space="preserve">słonecznikowy, </w:t>
      </w:r>
      <w:r w:rsidR="00CF337B">
        <w:rPr>
          <w:rFonts w:asciiTheme="minorHAnsi" w:hAnsiTheme="minorHAnsi" w:cstheme="minorHAnsi"/>
          <w:sz w:val="22"/>
          <w:szCs w:val="22"/>
        </w:rPr>
        <w:t>olej</w:t>
      </w:r>
      <w:r w:rsidRPr="00B7661A">
        <w:rPr>
          <w:rFonts w:asciiTheme="minorHAnsi" w:hAnsiTheme="minorHAnsi" w:cstheme="minorHAnsi"/>
          <w:sz w:val="22"/>
          <w:szCs w:val="22"/>
        </w:rPr>
        <w:t xml:space="preserve"> rzepakowy</w:t>
      </w:r>
      <w:r w:rsidR="008A07B1">
        <w:rPr>
          <w:rFonts w:asciiTheme="minorHAnsi" w:hAnsiTheme="minorHAnsi" w:cstheme="minorHAnsi"/>
          <w:sz w:val="22"/>
          <w:szCs w:val="22"/>
        </w:rPr>
        <w:t xml:space="preserve">, </w:t>
      </w:r>
      <w:r w:rsidR="008A07B1" w:rsidRPr="00B7661A">
        <w:rPr>
          <w:rFonts w:asciiTheme="minorHAnsi" w:hAnsiTheme="minorHAnsi" w:cstheme="minorHAnsi"/>
          <w:sz w:val="22"/>
          <w:szCs w:val="22"/>
        </w:rPr>
        <w:t>wapń</w:t>
      </w:r>
      <w:r w:rsidR="008A07B1">
        <w:rPr>
          <w:rFonts w:asciiTheme="minorHAnsi" w:hAnsiTheme="minorHAnsi" w:cstheme="minorHAnsi"/>
          <w:sz w:val="22"/>
          <w:szCs w:val="22"/>
        </w:rPr>
        <w:t xml:space="preserve">, </w:t>
      </w:r>
      <w:r w:rsidR="008A07B1" w:rsidRPr="00B7661A">
        <w:rPr>
          <w:rFonts w:asciiTheme="minorHAnsi" w:hAnsiTheme="minorHAnsi" w:cstheme="minorHAnsi"/>
          <w:sz w:val="22"/>
          <w:szCs w:val="22"/>
        </w:rPr>
        <w:t>fruktooligosacharydy FOS (</w:t>
      </w:r>
      <w:r w:rsidR="008A07B1">
        <w:rPr>
          <w:rFonts w:asciiTheme="minorHAnsi" w:hAnsiTheme="minorHAnsi" w:cstheme="minorHAnsi"/>
          <w:sz w:val="22"/>
          <w:szCs w:val="22"/>
        </w:rPr>
        <w:t>1</w:t>
      </w:r>
      <w:r w:rsidR="008A07B1" w:rsidRPr="00B7661A">
        <w:rPr>
          <w:rFonts w:asciiTheme="minorHAnsi" w:hAnsiTheme="minorHAnsi" w:cstheme="minorHAnsi"/>
          <w:sz w:val="22"/>
          <w:szCs w:val="22"/>
        </w:rPr>
        <w:t>%)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 xml:space="preserve">olej </w:t>
      </w:r>
      <w:r w:rsidR="008A07B1" w:rsidRPr="0060707B">
        <w:rPr>
          <w:rFonts w:asciiTheme="minorHAnsi" w:hAnsiTheme="minorHAnsi" w:cstheme="minorHAnsi"/>
          <w:b/>
          <w:bCs/>
          <w:sz w:val="22"/>
          <w:szCs w:val="22"/>
        </w:rPr>
        <w:t>rybi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>witamina C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>emulgator (lecytyny z</w:t>
      </w:r>
      <w:r w:rsidR="008A07B1">
        <w:rPr>
          <w:rFonts w:asciiTheme="minorHAnsi" w:hAnsiTheme="minorHAnsi" w:cstheme="minorHAnsi"/>
          <w:sz w:val="22"/>
          <w:szCs w:val="22"/>
        </w:rPr>
        <w:t xml:space="preserve">e słonecznika), </w:t>
      </w:r>
      <w:r w:rsidR="008A07B1" w:rsidRPr="00B7661A">
        <w:rPr>
          <w:rFonts w:asciiTheme="minorHAnsi" w:hAnsiTheme="minorHAnsi" w:cstheme="minorHAnsi"/>
          <w:sz w:val="22"/>
          <w:szCs w:val="22"/>
        </w:rPr>
        <w:t>żelazo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>przeciwutleniacz (palmitynian L-askorbylu)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>witamina A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>ryboflawina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>jod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>witamina D</w:t>
      </w:r>
      <w:r w:rsidR="008A07B1">
        <w:rPr>
          <w:rFonts w:asciiTheme="minorHAnsi" w:hAnsiTheme="minorHAnsi" w:cstheme="minorHAnsi"/>
          <w:sz w:val="22"/>
          <w:szCs w:val="22"/>
        </w:rPr>
        <w:t>,</w:t>
      </w:r>
      <w:r w:rsidR="008A07B1" w:rsidRPr="008A07B1">
        <w:rPr>
          <w:rFonts w:asciiTheme="minorHAnsi" w:hAnsiTheme="minorHAnsi" w:cstheme="minorHAnsi"/>
          <w:sz w:val="22"/>
          <w:szCs w:val="22"/>
        </w:rPr>
        <w:t xml:space="preserve"> </w:t>
      </w:r>
      <w:r w:rsidR="008A07B1" w:rsidRPr="00B7661A">
        <w:rPr>
          <w:rFonts w:asciiTheme="minorHAnsi" w:hAnsiTheme="minorHAnsi" w:cstheme="minorHAnsi"/>
          <w:sz w:val="22"/>
          <w:szCs w:val="22"/>
        </w:rPr>
        <w:t>witamina B12</w:t>
      </w:r>
      <w:r w:rsidR="008A07B1" w:rsidRPr="00846C9D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118"/>
        <w:gridCol w:w="2118"/>
      </w:tblGrid>
      <w:tr w:rsidR="00914345" w:rsidRPr="00846C9D" w14:paraId="5A5F318B" w14:textId="4B85489A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914345" w:rsidRPr="007B72FB" w:rsidRDefault="00914345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Wartość odżywcza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2D9C98C3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100 ml gotowego do spożycia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8A07B1">
              <w:rPr>
                <w:rFonts w:eastAsia="Times New Roman" w:cstheme="minorHAnsi"/>
                <w:b/>
                <w:bCs/>
                <w:lang w:eastAsia="pl-PL"/>
              </w:rPr>
              <w:t>napoju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33F22AC" w14:textId="52057074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% RWS*</w:t>
            </w:r>
          </w:p>
        </w:tc>
      </w:tr>
      <w:tr w:rsidR="00914345" w:rsidRPr="00846C9D" w14:paraId="7B76A3B9" w14:textId="3821FB73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4FF32D6C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="008A07B1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kJ (6</w:t>
            </w:r>
            <w:r w:rsidR="008A07B1"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kcal)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AB831E3" w14:textId="77777777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52F162C6" w14:textId="575E9367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1F870393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2597BEE3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</w:t>
            </w:r>
            <w:r w:rsidR="008A07B1">
              <w:rPr>
                <w:rFonts w:eastAsia="Times New Roman" w:cstheme="minorHAnsi"/>
                <w:lang w:eastAsia="pl-PL"/>
              </w:rPr>
              <w:t>9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249AA43" w14:textId="77777777" w:rsidR="00914345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BE0DC8" w:rsidRPr="00846C9D" w14:paraId="1FAE0569" w14:textId="77777777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F9B52F" w14:textId="38610972" w:rsidR="00BE0DC8" w:rsidRPr="007B72FB" w:rsidRDefault="00BE0DC8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  <w:r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8B39F" w14:textId="77777777" w:rsidR="00BE0DC8" w:rsidRDefault="00BE0DC8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FFDC2B" w14:textId="77777777" w:rsidR="00BE0DC8" w:rsidRDefault="00BE0DC8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2D550B7D" w14:textId="3F15AFFF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054E12E7" w:rsidR="00914345" w:rsidRPr="007B72FB" w:rsidRDefault="008A07B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kwasy tłuszczowe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914345" w:rsidRPr="007B72FB">
              <w:rPr>
                <w:rFonts w:eastAsia="Times New Roman" w:cstheme="minorHAnsi"/>
                <w:lang w:eastAsia="pl-PL"/>
              </w:rPr>
              <w:t>nasycone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563DCAB9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8A07B1">
              <w:rPr>
                <w:rFonts w:eastAsia="Times New Roman" w:cstheme="minorHAnsi"/>
                <w:lang w:eastAsia="pl-PL"/>
              </w:rPr>
              <w:t>32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0D9371" w14:textId="77777777" w:rsidR="00914345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23ADA1C1" w14:textId="29DE2CAB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3AFFD959" w:rsidR="00914345" w:rsidRPr="007B72FB" w:rsidRDefault="008A07B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kwasy tłuszczowe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914345" w:rsidRPr="007B72FB">
              <w:rPr>
                <w:rFonts w:eastAsia="Times New Roman" w:cstheme="minorHAnsi"/>
                <w:lang w:eastAsia="pl-PL"/>
              </w:rPr>
              <w:t>jednonienasycone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383F" w14:textId="436A7B8B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8A07B1">
              <w:rPr>
                <w:rFonts w:eastAsia="Times New Roman" w:cstheme="minorHAnsi"/>
                <w:lang w:eastAsia="pl-PL"/>
              </w:rPr>
              <w:t>18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B647510" w14:textId="77777777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5C20A698" w14:textId="67EBB197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753D2A19" w:rsidR="00914345" w:rsidRPr="007B72FB" w:rsidRDefault="008A07B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kwasy tłuszczowe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914345" w:rsidRPr="007B72FB">
              <w:rPr>
                <w:rFonts w:eastAsia="Times New Roman" w:cstheme="minorHAnsi"/>
                <w:lang w:eastAsia="pl-PL"/>
              </w:rPr>
              <w:t>wielonienasycone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F4255" w14:textId="14ADA64B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1,28</w:t>
            </w:r>
            <w:r w:rsidR="00914345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808D255" w14:textId="77777777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2CD9B472" w14:textId="6579F6F8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1D5C2CF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4A93CE8D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</w:t>
            </w:r>
            <w:r w:rsidR="008A07B1">
              <w:rPr>
                <w:rFonts w:eastAsia="Times New Roman" w:cstheme="minorHAnsi"/>
                <w:lang w:eastAsia="pl-PL"/>
              </w:rPr>
              <w:t>7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3047E1C" w14:textId="77777777" w:rsidR="00914345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22D8BAA1" w14:textId="2E66AEDF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399E85CA" w:rsidR="00914345" w:rsidRPr="007B72FB" w:rsidRDefault="00BE0DC8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  <w:r>
              <w:rPr>
                <w:rFonts w:eastAsia="Times New Roman" w:cstheme="minorHAnsi"/>
                <w:lang w:eastAsia="pl-PL"/>
              </w:rPr>
              <w:t>:</w:t>
            </w:r>
            <w:r w:rsidR="00914345" w:rsidRPr="00846C9D">
              <w:rPr>
                <w:rFonts w:eastAsia="Times New Roman" w:cstheme="minorHAnsi"/>
                <w:lang w:eastAsia="pl-PL"/>
              </w:rPr>
              <w:t xml:space="preserve"> c</w:t>
            </w:r>
            <w:r w:rsidR="00914345"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611CA0DD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="00914345">
              <w:rPr>
                <w:rFonts w:eastAsia="Times New Roman" w:cstheme="minorHAnsi"/>
                <w:lang w:eastAsia="pl-PL"/>
              </w:rPr>
              <w:t>,6</w:t>
            </w:r>
            <w:r w:rsidR="00914345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44F6B6B" w14:textId="77777777" w:rsidR="00914345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2F15DF99" w14:textId="65D8A982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129DF79F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3562FA12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  <w:r w:rsidR="00A064A5">
              <w:rPr>
                <w:rFonts w:eastAsia="Times New Roman" w:cstheme="minorHAnsi"/>
                <w:lang w:eastAsia="pl-PL"/>
              </w:rPr>
              <w:t xml:space="preserve"> </w:t>
            </w:r>
            <w:r w:rsidR="00914345" w:rsidRPr="007B72FB">
              <w:rPr>
                <w:rFonts w:eastAsia="Times New Roman" w:cstheme="minorHAnsi"/>
                <w:lang w:eastAsia="pl-PL"/>
              </w:rPr>
              <w:t>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3EBBE90" w14:textId="77777777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49B07579" w14:textId="45FA6817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4C1446C6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8A07B1"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27802AA" w14:textId="77777777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46C669DA" w14:textId="410AF219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31E5AB" w14:textId="7F922E3A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44C1A9" w14:textId="376C58CF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</w:t>
            </w:r>
            <w:r w:rsidR="008A07B1">
              <w:rPr>
                <w:rFonts w:eastAsia="Times New Roman" w:cstheme="minorHAnsi"/>
                <w:lang w:eastAsia="pl-PL"/>
              </w:rPr>
              <w:t>4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BF687B7" w14:textId="77777777" w:rsidR="00914345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BE0DC8" w:rsidRPr="00846C9D" w14:paraId="60758A99" w14:textId="1BC16122" w:rsidTr="000D3A0F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B80D2C" w14:textId="0D0DF565" w:rsidR="00BE0DC8" w:rsidRPr="007B72FB" w:rsidRDefault="00BE0DC8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</w:tr>
      <w:tr w:rsidR="00914345" w:rsidRPr="00846C9D" w14:paraId="1999F757" w14:textId="03DE3731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0BAE6CF9" w:rsidR="00914345" w:rsidRPr="007B72FB" w:rsidRDefault="00877C0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  <w:r w:rsidR="008A07B1">
              <w:rPr>
                <w:rFonts w:eastAsia="Times New Roman" w:cstheme="minorHAnsi"/>
                <w:lang w:eastAsia="pl-PL"/>
              </w:rPr>
              <w:t>8</w:t>
            </w:r>
            <w:r w:rsidR="00914345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EF7FCFB" w14:textId="71D7FED3" w:rsidR="00914345" w:rsidRPr="007B72FB" w:rsidRDefault="00877C0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8A07B1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914345" w:rsidRPr="00846C9D" w14:paraId="0CCEB49A" w14:textId="0AB13381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5EC43526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  <w:r w:rsidR="00877C0A">
              <w:rPr>
                <w:rFonts w:eastAsia="Times New Roman" w:cstheme="minorHAnsi"/>
                <w:lang w:eastAsia="pl-PL"/>
              </w:rPr>
              <w:t>,5</w:t>
            </w:r>
            <w:r w:rsidR="00914345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B119B54" w14:textId="6E4BA7C3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  <w:r w:rsidR="00877C0A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914345" w:rsidRPr="00846C9D" w14:paraId="4077F551" w14:textId="7433C777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DF976" w14:textId="5FB95F06" w:rsidR="00914345" w:rsidRPr="007B72FB" w:rsidRDefault="00877C0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  <w:r w:rsidR="00914345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7820A9" w14:textId="4A836845" w:rsidR="00914345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</w:t>
            </w:r>
            <w:r w:rsidR="00877C0A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914345" w:rsidRPr="00846C9D" w14:paraId="27A5AD7F" w14:textId="0CCB65B3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B7C1F" w14:textId="4E6624CE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8A07B1">
              <w:rPr>
                <w:rFonts w:eastAsia="Times New Roman" w:cstheme="minorHAnsi"/>
                <w:lang w:eastAsia="pl-PL"/>
              </w:rPr>
              <w:t>15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20944EA" w14:textId="7EB53F76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</w:t>
            </w:r>
            <w:r w:rsidR="00877C0A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914345" w:rsidRPr="00846C9D" w14:paraId="629A5176" w14:textId="3AAEB621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D9C85" w14:textId="4C2336B6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8A07B1">
              <w:rPr>
                <w:rFonts w:eastAsia="Times New Roman" w:cstheme="minorHAnsi"/>
                <w:lang w:eastAsia="pl-PL"/>
              </w:rPr>
              <w:t>26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B8DF285" w14:textId="5FD7E4B4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  <w:r w:rsidR="00877C0A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BE0DC8" w:rsidRPr="00846C9D" w14:paraId="6D13F52F" w14:textId="5629D94F" w:rsidTr="00E45378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28025" w14:textId="69179408" w:rsidR="00BE0DC8" w:rsidRPr="007B72FB" w:rsidRDefault="00BE0DC8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</w:tr>
      <w:tr w:rsidR="00914345" w:rsidRPr="00846C9D" w14:paraId="509BB510" w14:textId="67E48D8F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9B75A" w14:textId="4A1D158A" w:rsidR="00914345" w:rsidRPr="007B72FB" w:rsidRDefault="00877C0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8A07B1">
              <w:rPr>
                <w:rFonts w:eastAsia="Times New Roman" w:cstheme="minorHAnsi"/>
                <w:lang w:eastAsia="pl-PL"/>
              </w:rPr>
              <w:t>36</w:t>
            </w:r>
            <w:r w:rsidR="00914345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6178B47" w14:textId="1885F4EE" w:rsidR="00914345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</w:t>
            </w:r>
            <w:r w:rsidR="00877C0A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914345" w:rsidRPr="00846C9D" w14:paraId="0A80B783" w14:textId="6EEB1EFD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2973C" w14:textId="5D7393C1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8A07B1"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D10B177" w14:textId="0C96A1AE" w:rsidR="00914345" w:rsidRDefault="00877C0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8A07B1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914345" w:rsidRPr="00846C9D" w14:paraId="14C2BACB" w14:textId="465DC23A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1CEB6" w14:textId="77777777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1E7F" w14:textId="7DEF0936" w:rsidR="00914345" w:rsidRPr="007B72FB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 w:rsidR="00877C0A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5F0F76D" w14:textId="56314E4E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</w:t>
            </w:r>
            <w:r w:rsidR="00877C0A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BE0DC8" w:rsidRPr="00846C9D" w14:paraId="35845568" w14:textId="5850C798" w:rsidTr="00BC0E46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5F87F" w14:textId="4371DF61" w:rsidR="00BE0DC8" w:rsidRPr="007B72FB" w:rsidRDefault="00BE0DC8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</w:tr>
      <w:tr w:rsidR="00914345" w:rsidRPr="00846C9D" w14:paraId="4028AFEB" w14:textId="361AF7A7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D4FCC" w14:textId="5A9A6FB1" w:rsidR="00914345" w:rsidRPr="007B72FB" w:rsidRDefault="0060158F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</w:t>
            </w:r>
            <w:r w:rsidR="00877C0A">
              <w:rPr>
                <w:rFonts w:eastAsia="Times New Roman" w:cstheme="minorHAnsi"/>
                <w:lang w:eastAsia="pl-PL"/>
              </w:rPr>
              <w:t>was α-linolenowy (ALA)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B16DB" w14:textId="3EC73AD3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94,8</w:t>
            </w:r>
            <w:r w:rsidR="00914345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39BA180" w14:textId="77777777" w:rsidR="00914345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14345" w:rsidRPr="00846C9D" w14:paraId="1779C0A6" w14:textId="05B3E55D" w:rsidTr="00914345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7D614" w14:textId="1F8E737A" w:rsidR="00914345" w:rsidRPr="007B72FB" w:rsidRDefault="00914345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GOS</w:t>
            </w:r>
            <w:r w:rsidR="00877C0A">
              <w:rPr>
                <w:rFonts w:eastAsia="Times New Roman" w:cstheme="minorHAnsi"/>
                <w:lang w:eastAsia="pl-PL"/>
              </w:rPr>
              <w:t>/FOS (9:1)**</w:t>
            </w:r>
          </w:p>
        </w:tc>
        <w:tc>
          <w:tcPr>
            <w:tcW w:w="3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C6D4B" w14:textId="7BE0F564" w:rsidR="00914345" w:rsidRPr="007B72FB" w:rsidRDefault="008A07B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1,67</w:t>
            </w:r>
            <w:r w:rsidR="00914345" w:rsidRPr="00846C9D">
              <w:rPr>
                <w:rFonts w:eastAsia="Times New Roman" w:cstheme="minorHAnsi"/>
                <w:lang w:eastAsia="pl-PL"/>
              </w:rPr>
              <w:t xml:space="preserve"> </w:t>
            </w:r>
            <w:r w:rsidR="00914345" w:rsidRPr="007B72FB">
              <w:rPr>
                <w:rFonts w:eastAsia="Times New Roman" w:cstheme="minorHAnsi"/>
                <w:lang w:eastAsia="pl-PL"/>
              </w:rPr>
              <w:t>g</w:t>
            </w:r>
          </w:p>
        </w:tc>
        <w:tc>
          <w:tcPr>
            <w:tcW w:w="21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172DF59" w14:textId="77777777" w:rsidR="00914345" w:rsidRPr="00846C9D" w:rsidRDefault="00914345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2C57140F" w14:textId="632ECAD3" w:rsidR="007B72FB" w:rsidRPr="00877C0A" w:rsidRDefault="00877C0A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77C0A">
        <w:rPr>
          <w:rFonts w:asciiTheme="minorHAnsi" w:hAnsiTheme="minorHAnsi" w:cstheme="minorHAnsi"/>
          <w:sz w:val="22"/>
          <w:szCs w:val="22"/>
        </w:rPr>
        <w:t>*Referencyjna Wartość Spożycia</w:t>
      </w:r>
    </w:p>
    <w:p w14:paraId="1527F9D0" w14:textId="6C69774E" w:rsidR="00877C0A" w:rsidRPr="00877C0A" w:rsidRDefault="00877C0A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77C0A">
        <w:rPr>
          <w:rFonts w:asciiTheme="minorHAnsi" w:hAnsiTheme="minorHAnsi" w:cstheme="minorHAnsi"/>
          <w:sz w:val="22"/>
          <w:szCs w:val="22"/>
        </w:rPr>
        <w:t>**Galaktooligosacharydy/F</w:t>
      </w:r>
      <w:r w:rsidR="00BE0DC8">
        <w:rPr>
          <w:rFonts w:asciiTheme="minorHAnsi" w:hAnsiTheme="minorHAnsi" w:cstheme="minorHAnsi"/>
          <w:sz w:val="22"/>
          <w:szCs w:val="22"/>
        </w:rPr>
        <w:t>r</w:t>
      </w:r>
      <w:r w:rsidRPr="00877C0A">
        <w:rPr>
          <w:rFonts w:asciiTheme="minorHAnsi" w:hAnsiTheme="minorHAnsi" w:cstheme="minorHAnsi"/>
          <w:sz w:val="22"/>
          <w:szCs w:val="22"/>
        </w:rPr>
        <w:t>uktooligosacharydy</w:t>
      </w:r>
    </w:p>
    <w:p w14:paraId="25232407" w14:textId="77777777" w:rsidR="00877C0A" w:rsidRDefault="00877C0A" w:rsidP="00877C0A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553AED5C" w14:textId="77777777" w:rsidR="00946E41" w:rsidRDefault="00946E41" w:rsidP="00946E41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PRZYGOTOWANIE I STOSOWANIE</w:t>
      </w:r>
    </w:p>
    <w:p w14:paraId="50B0CBB2" w14:textId="77777777" w:rsidR="00946E41" w:rsidRDefault="00946E41" w:rsidP="0060158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Sposób przygotowania</w:t>
      </w:r>
    </w:p>
    <w:p w14:paraId="33FFF3CE" w14:textId="4EB0E18B" w:rsidR="005C11FB" w:rsidRPr="005C11FB" w:rsidRDefault="005C11FB" w:rsidP="005C11F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C11FB">
        <w:rPr>
          <w:rFonts w:cstheme="minorHAnsi"/>
        </w:rPr>
        <w:t xml:space="preserve">Zawartość saszetki służy do przygotowania 200 ml </w:t>
      </w:r>
      <w:r w:rsidR="00A064A5">
        <w:rPr>
          <w:rFonts w:cstheme="minorHAnsi"/>
        </w:rPr>
        <w:t>napoju</w:t>
      </w:r>
      <w:r w:rsidRPr="005C11FB">
        <w:rPr>
          <w:rFonts w:cstheme="minorHAnsi"/>
        </w:rPr>
        <w:t xml:space="preserve"> (1 porcja).</w:t>
      </w:r>
    </w:p>
    <w:p w14:paraId="7D390272" w14:textId="77777777" w:rsidR="005C11FB" w:rsidRPr="005C11FB" w:rsidRDefault="005C11FB" w:rsidP="005C11F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C11FB">
        <w:rPr>
          <w:rFonts w:cstheme="minorHAnsi"/>
        </w:rPr>
        <w:t>1. Umyj ręce i wyparz naczynia potrzebne do przygotowania produktu.</w:t>
      </w:r>
    </w:p>
    <w:p w14:paraId="0F1FBCBD" w14:textId="72C9663D" w:rsidR="005C11FB" w:rsidRPr="005C11FB" w:rsidRDefault="005C11FB" w:rsidP="005C11F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C11FB">
        <w:rPr>
          <w:rFonts w:cstheme="minorHAnsi"/>
        </w:rPr>
        <w:t>2. Świeżą wodę pitną gotuj przez 5 min, po czym pozostaw do schłodzenia (do ok. 40°C). Do wyparzonego kubka wlej 180 ml wody i dodaj zawartość saszetki.</w:t>
      </w:r>
    </w:p>
    <w:p w14:paraId="4F9852BC" w14:textId="77777777" w:rsidR="005C11FB" w:rsidRPr="005C11FB" w:rsidRDefault="005C11FB" w:rsidP="005C11F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C11FB">
        <w:rPr>
          <w:rFonts w:cstheme="minorHAnsi"/>
        </w:rPr>
        <w:t>3. Zamknij kubek i energicznie potrząsaj pionowo przez 10 s do całkowitego rozpuszczenia proszku.</w:t>
      </w:r>
    </w:p>
    <w:p w14:paraId="2F91F042" w14:textId="3261307B" w:rsidR="00BE0DC8" w:rsidRDefault="005C11FB" w:rsidP="005C11FB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C11FB">
        <w:rPr>
          <w:rFonts w:cstheme="minorHAnsi"/>
        </w:rPr>
        <w:t>4. Sprawdź temperaturę produktu wewnętrzną stroną przegubu dłoni. Kubek umyj od razu po użyciu. Po ukończeniu 1. roku życia preferowane jest podawanie płynów z otwartego kubka.</w:t>
      </w:r>
    </w:p>
    <w:p w14:paraId="558DAFE8" w14:textId="77777777" w:rsidR="005C11FB" w:rsidRPr="00BE0DC8" w:rsidRDefault="005C11FB" w:rsidP="005C11FB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6E76402A" w14:textId="77777777" w:rsidR="005C11FB" w:rsidRPr="00FF17CD" w:rsidRDefault="005C11FB" w:rsidP="0060158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WAŻNE INFORMACJE</w:t>
      </w:r>
    </w:p>
    <w:p w14:paraId="49887D13" w14:textId="77777777" w:rsidR="005C11FB" w:rsidRDefault="005C11FB" w:rsidP="005C11FB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5C11FB">
        <w:rPr>
          <w:rFonts w:cstheme="minorHAnsi"/>
        </w:rPr>
        <w:t>Dla zdrowia dziecka ważna jest urozmaicona i zbilansowana dieta oraz zdrowy tryb życia. Należy zwrócić uwagę na prawidłową higienę pierwszych ząbków, szczególnie przed snem. Bebilon 3 jest przeznaczony wyłącznie dla dzieci powyżej 1. roku życia. Produkt powinien stanowić tylko część zróżnicowanej diety dziecka.</w:t>
      </w:r>
    </w:p>
    <w:p w14:paraId="3C41BCFE" w14:textId="044B5B14" w:rsidR="007024C1" w:rsidRPr="00FF17CD" w:rsidRDefault="005C11FB" w:rsidP="0060158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INSTRUKCJA KARMIENIA DZIECKA</w:t>
      </w:r>
    </w:p>
    <w:p w14:paraId="150BC556" w14:textId="00B2C789" w:rsidR="005C11FB" w:rsidRDefault="005C11FB" w:rsidP="00A6599C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P</w:t>
      </w:r>
      <w:r w:rsidRPr="005C11FB">
        <w:rPr>
          <w:rFonts w:cstheme="minorHAnsi"/>
        </w:rPr>
        <w:t xml:space="preserve">orcja Bebilon 3 powinna być przygotowana zawsze bezpośrednio przed spożyciem i wykorzystana w ciągu 2 godzin po przygotowaniu. Nigdy nie należy używać ponownie niewypitej części </w:t>
      </w:r>
      <w:r w:rsidR="00A064A5">
        <w:rPr>
          <w:rFonts w:cstheme="minorHAnsi"/>
        </w:rPr>
        <w:t>napoju</w:t>
      </w:r>
      <w:r w:rsidRPr="005C11FB">
        <w:rPr>
          <w:rFonts w:cstheme="minorHAnsi"/>
        </w:rPr>
        <w:t xml:space="preserve">. Niewypitą porcję należy wylać bezpośrednio po skończonym posiłku. Nie zaleca się podgrzewania </w:t>
      </w:r>
      <w:r w:rsidR="00A064A5">
        <w:rPr>
          <w:rFonts w:cstheme="minorHAnsi"/>
        </w:rPr>
        <w:t xml:space="preserve">napoju </w:t>
      </w:r>
      <w:r w:rsidRPr="005C11FB">
        <w:rPr>
          <w:rFonts w:cstheme="minorHAnsi"/>
        </w:rPr>
        <w:t>w kuchence mikrofalowej ze względu na zagrożenie oparzeniem.</w:t>
      </w:r>
    </w:p>
    <w:p w14:paraId="0D43CB7B" w14:textId="2E84D915" w:rsidR="00032F9C" w:rsidRPr="00FF17CD" w:rsidRDefault="00FF17CD" w:rsidP="0060158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PRZECHOWYWANIE</w:t>
      </w:r>
    </w:p>
    <w:p w14:paraId="262E33AB" w14:textId="5580F7F8" w:rsidR="005C11FB" w:rsidRDefault="005C11FB" w:rsidP="00946E41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5C11FB">
        <w:rPr>
          <w:rFonts w:cstheme="minorHAnsi"/>
        </w:rPr>
        <w:t>Produkt powinien być przechowywany w szczelnie zamkniętym, oryginalnym opakowaniu, w suchym miejscu, w temp. poniżej 25°C. Nie przechowuj produktu w lodówce.</w:t>
      </w:r>
    </w:p>
    <w:p w14:paraId="650C0963" w14:textId="5E95D6EC" w:rsidR="00A064A5" w:rsidRDefault="00A064A5" w:rsidP="00946E41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Produkt pakowany w atmosferze ochronnej.</w:t>
      </w:r>
    </w:p>
    <w:p w14:paraId="30F7BB18" w14:textId="1DFDA1A0" w:rsidR="00946E41" w:rsidRPr="008F563B" w:rsidRDefault="00946E41" w:rsidP="0060158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F563B">
        <w:rPr>
          <w:rFonts w:cstheme="minorHAnsi"/>
          <w:b/>
          <w:bCs/>
          <w:sz w:val="28"/>
          <w:szCs w:val="28"/>
        </w:rPr>
        <w:t>OSTRZEŻENIE</w:t>
      </w:r>
    </w:p>
    <w:p w14:paraId="2AD155B9" w14:textId="77777777" w:rsidR="00946E41" w:rsidRPr="00846C9D" w:rsidRDefault="00946E41" w:rsidP="00946E41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N</w:t>
      </w:r>
      <w:r w:rsidRPr="008F563B">
        <w:rPr>
          <w:rFonts w:cstheme="minorHAnsi"/>
        </w:rPr>
        <w:t>iewłaściwe przygotowanie i przechowywanie może stanowić zagrożenie dla zdrowia dziecka.</w:t>
      </w:r>
    </w:p>
    <w:p w14:paraId="6D2EA187" w14:textId="77777777" w:rsidR="00946E41" w:rsidRPr="00846C9D" w:rsidRDefault="00946E41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sectPr w:rsidR="00946E41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B504F5"/>
    <w:multiLevelType w:val="hybridMultilevel"/>
    <w:tmpl w:val="D6063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C865E9"/>
    <w:multiLevelType w:val="hybridMultilevel"/>
    <w:tmpl w:val="10060A80"/>
    <w:lvl w:ilvl="0" w:tplc="35988E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04285"/>
    <w:multiLevelType w:val="hybridMultilevel"/>
    <w:tmpl w:val="4BFEA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D13F5"/>
    <w:multiLevelType w:val="hybridMultilevel"/>
    <w:tmpl w:val="C370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808A9"/>
    <w:multiLevelType w:val="hybridMultilevel"/>
    <w:tmpl w:val="2C8AF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422458">
    <w:abstractNumId w:val="1"/>
  </w:num>
  <w:num w:numId="2" w16cid:durableId="1369066137">
    <w:abstractNumId w:val="0"/>
  </w:num>
  <w:num w:numId="3" w16cid:durableId="246042713">
    <w:abstractNumId w:val="3"/>
  </w:num>
  <w:num w:numId="4" w16cid:durableId="1866628064">
    <w:abstractNumId w:val="4"/>
  </w:num>
  <w:num w:numId="5" w16cid:durableId="1326393825">
    <w:abstractNumId w:val="6"/>
  </w:num>
  <w:num w:numId="6" w16cid:durableId="1384255922">
    <w:abstractNumId w:val="7"/>
  </w:num>
  <w:num w:numId="7" w16cid:durableId="1388609142">
    <w:abstractNumId w:val="2"/>
  </w:num>
  <w:num w:numId="8" w16cid:durableId="13476341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01946"/>
    <w:rsid w:val="00032F9C"/>
    <w:rsid w:val="00036550"/>
    <w:rsid w:val="00077937"/>
    <w:rsid w:val="00085823"/>
    <w:rsid w:val="0015411C"/>
    <w:rsid w:val="00156557"/>
    <w:rsid w:val="001D1905"/>
    <w:rsid w:val="002A116E"/>
    <w:rsid w:val="00363767"/>
    <w:rsid w:val="003B127D"/>
    <w:rsid w:val="003E065B"/>
    <w:rsid w:val="003E3326"/>
    <w:rsid w:val="00410260"/>
    <w:rsid w:val="005C11FB"/>
    <w:rsid w:val="005C447A"/>
    <w:rsid w:val="005E6A18"/>
    <w:rsid w:val="005E7040"/>
    <w:rsid w:val="0060158F"/>
    <w:rsid w:val="0060707B"/>
    <w:rsid w:val="00611BD6"/>
    <w:rsid w:val="006263B6"/>
    <w:rsid w:val="006B3335"/>
    <w:rsid w:val="007024C1"/>
    <w:rsid w:val="007B72FB"/>
    <w:rsid w:val="007D0169"/>
    <w:rsid w:val="00807A66"/>
    <w:rsid w:val="00846C9D"/>
    <w:rsid w:val="00877C0A"/>
    <w:rsid w:val="008A07B1"/>
    <w:rsid w:val="008C67E4"/>
    <w:rsid w:val="00914345"/>
    <w:rsid w:val="00946E41"/>
    <w:rsid w:val="009B2B25"/>
    <w:rsid w:val="009C582A"/>
    <w:rsid w:val="00A064A5"/>
    <w:rsid w:val="00A6599C"/>
    <w:rsid w:val="00A9120F"/>
    <w:rsid w:val="00AB0F04"/>
    <w:rsid w:val="00AC45CE"/>
    <w:rsid w:val="00B7621E"/>
    <w:rsid w:val="00B7661A"/>
    <w:rsid w:val="00B96405"/>
    <w:rsid w:val="00BA3C1F"/>
    <w:rsid w:val="00BC6F3C"/>
    <w:rsid w:val="00BE0DC8"/>
    <w:rsid w:val="00C06F73"/>
    <w:rsid w:val="00CD22EF"/>
    <w:rsid w:val="00CF337B"/>
    <w:rsid w:val="00D14CDE"/>
    <w:rsid w:val="00D45BD3"/>
    <w:rsid w:val="00D54A14"/>
    <w:rsid w:val="00D77EE1"/>
    <w:rsid w:val="00E63B75"/>
    <w:rsid w:val="00EB011D"/>
    <w:rsid w:val="00ED7CAC"/>
    <w:rsid w:val="00F10462"/>
    <w:rsid w:val="00FA342F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9</cp:revision>
  <dcterms:created xsi:type="dcterms:W3CDTF">2022-11-10T12:03:00Z</dcterms:created>
  <dcterms:modified xsi:type="dcterms:W3CDTF">2025-09-16T12:36:00Z</dcterms:modified>
</cp:coreProperties>
</file>