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A0E241" w14:textId="04776622" w:rsidR="00156557" w:rsidRPr="00846C9D" w:rsidRDefault="00EB011D" w:rsidP="00846C9D">
      <w:pPr>
        <w:tabs>
          <w:tab w:val="num" w:pos="0"/>
        </w:tabs>
        <w:spacing w:before="60" w:after="100" w:afterAutospacing="1" w:line="276" w:lineRule="auto"/>
        <w:rPr>
          <w:rFonts w:cstheme="minorHAnsi"/>
          <w:b/>
          <w:bCs/>
          <w:sz w:val="28"/>
          <w:szCs w:val="28"/>
        </w:rPr>
      </w:pPr>
      <w:r w:rsidRPr="00846C9D">
        <w:rPr>
          <w:rFonts w:cstheme="minorHAnsi"/>
          <w:b/>
          <w:bCs/>
          <w:sz w:val="28"/>
          <w:szCs w:val="28"/>
        </w:rPr>
        <w:t>Bebi</w:t>
      </w:r>
      <w:r w:rsidR="009C582A">
        <w:rPr>
          <w:rFonts w:cstheme="minorHAnsi"/>
          <w:b/>
          <w:bCs/>
          <w:sz w:val="28"/>
          <w:szCs w:val="28"/>
        </w:rPr>
        <w:t>lon</w:t>
      </w:r>
      <w:r w:rsidRPr="00846C9D">
        <w:rPr>
          <w:rFonts w:cstheme="minorHAnsi"/>
          <w:b/>
          <w:bCs/>
          <w:sz w:val="28"/>
          <w:szCs w:val="28"/>
        </w:rPr>
        <w:t xml:space="preserve"> </w:t>
      </w:r>
      <w:r w:rsidR="00A93D5D">
        <w:rPr>
          <w:rFonts w:cstheme="minorHAnsi"/>
          <w:b/>
          <w:bCs/>
          <w:sz w:val="28"/>
          <w:szCs w:val="28"/>
        </w:rPr>
        <w:t>NUTURIS</w:t>
      </w:r>
      <w:r w:rsidR="0057795D">
        <w:rPr>
          <w:rFonts w:cstheme="minorHAnsi"/>
          <w:b/>
          <w:bCs/>
          <w:sz w:val="28"/>
          <w:szCs w:val="28"/>
        </w:rPr>
        <w:t xml:space="preserve"> </w:t>
      </w:r>
      <w:r w:rsidR="001908CD">
        <w:rPr>
          <w:rFonts w:cstheme="minorHAnsi"/>
          <w:b/>
          <w:bCs/>
          <w:sz w:val="28"/>
          <w:szCs w:val="28"/>
        </w:rPr>
        <w:t>2</w:t>
      </w:r>
      <w:r w:rsidRPr="00846C9D">
        <w:rPr>
          <w:rFonts w:cstheme="minorHAnsi"/>
          <w:b/>
          <w:bCs/>
          <w:sz w:val="28"/>
          <w:szCs w:val="28"/>
        </w:rPr>
        <w:t xml:space="preserve">, mleko </w:t>
      </w:r>
      <w:r w:rsidR="001908CD">
        <w:rPr>
          <w:rFonts w:cstheme="minorHAnsi"/>
          <w:b/>
          <w:bCs/>
          <w:sz w:val="28"/>
          <w:szCs w:val="28"/>
        </w:rPr>
        <w:t>następne po 6. miesiącu</w:t>
      </w:r>
      <w:r w:rsidRPr="00846C9D">
        <w:rPr>
          <w:rFonts w:cstheme="minorHAnsi"/>
          <w:b/>
          <w:bCs/>
          <w:sz w:val="28"/>
          <w:szCs w:val="28"/>
        </w:rPr>
        <w:t xml:space="preserve">, </w:t>
      </w:r>
      <w:r w:rsidR="00EC7189">
        <w:rPr>
          <w:rFonts w:cstheme="minorHAnsi"/>
          <w:b/>
          <w:bCs/>
          <w:sz w:val="28"/>
          <w:szCs w:val="28"/>
        </w:rPr>
        <w:t>75</w:t>
      </w:r>
      <w:r w:rsidRPr="00846C9D">
        <w:rPr>
          <w:rFonts w:cstheme="minorHAnsi"/>
          <w:b/>
          <w:bCs/>
          <w:sz w:val="28"/>
          <w:szCs w:val="28"/>
        </w:rPr>
        <w:t>0 g</w:t>
      </w:r>
    </w:p>
    <w:p w14:paraId="56AF2900" w14:textId="5D94CF62" w:rsidR="00EB011D" w:rsidRPr="00846C9D" w:rsidRDefault="00EB011D" w:rsidP="00846C9D">
      <w:pPr>
        <w:tabs>
          <w:tab w:val="num" w:pos="0"/>
        </w:tabs>
        <w:spacing w:before="60" w:after="60" w:line="276" w:lineRule="auto"/>
        <w:rPr>
          <w:rFonts w:cstheme="minorHAnsi"/>
        </w:rPr>
      </w:pPr>
      <w:r w:rsidRPr="00846C9D">
        <w:rPr>
          <w:rFonts w:cstheme="minorHAnsi"/>
        </w:rPr>
        <w:t xml:space="preserve">EAN: </w:t>
      </w:r>
      <w:r w:rsidR="00A93D5D" w:rsidRPr="00A93D5D">
        <w:rPr>
          <w:rFonts w:cstheme="minorHAnsi"/>
        </w:rPr>
        <w:t>8718117615889</w:t>
      </w:r>
    </w:p>
    <w:p w14:paraId="34CDCC51" w14:textId="77777777" w:rsidR="001908CD" w:rsidRDefault="001908CD" w:rsidP="00846C9D">
      <w:pPr>
        <w:tabs>
          <w:tab w:val="num" w:pos="0"/>
        </w:tabs>
        <w:spacing w:before="60" w:after="60" w:line="276" w:lineRule="auto"/>
        <w:rPr>
          <w:rFonts w:cstheme="minorHAnsi"/>
        </w:rPr>
      </w:pPr>
      <w:r w:rsidRPr="001908CD">
        <w:rPr>
          <w:rFonts w:cstheme="minorHAnsi"/>
        </w:rPr>
        <w:t xml:space="preserve">mleko następne po 6. miesiącu </w:t>
      </w:r>
    </w:p>
    <w:p w14:paraId="2A1A280C" w14:textId="1BA069B8" w:rsidR="00410260" w:rsidRPr="00846C9D" w:rsidRDefault="00777924" w:rsidP="00846C9D">
      <w:pPr>
        <w:tabs>
          <w:tab w:val="num" w:pos="0"/>
        </w:tabs>
        <w:spacing w:before="60" w:after="60" w:line="276" w:lineRule="auto"/>
        <w:rPr>
          <w:rFonts w:cstheme="minorHAnsi"/>
        </w:rPr>
      </w:pPr>
      <w:r>
        <w:rPr>
          <w:rFonts w:cstheme="minorHAnsi"/>
        </w:rPr>
        <w:t>rozmiar</w:t>
      </w:r>
      <w:r w:rsidR="00410260" w:rsidRPr="00846C9D">
        <w:rPr>
          <w:rFonts w:cstheme="minorHAnsi"/>
        </w:rPr>
        <w:t xml:space="preserve"> opakowania: </w:t>
      </w:r>
      <w:r w:rsidR="00A93D5D">
        <w:rPr>
          <w:rFonts w:cstheme="minorHAnsi"/>
        </w:rPr>
        <w:t>75</w:t>
      </w:r>
      <w:r w:rsidR="00410260" w:rsidRPr="00846C9D">
        <w:rPr>
          <w:rFonts w:cstheme="minorHAnsi"/>
        </w:rPr>
        <w:t>0 g</w:t>
      </w:r>
    </w:p>
    <w:p w14:paraId="7AE2FE73" w14:textId="2FB08F21" w:rsidR="00846C9D" w:rsidRDefault="00846C9D" w:rsidP="00846C9D">
      <w:pPr>
        <w:tabs>
          <w:tab w:val="num" w:pos="720"/>
        </w:tabs>
        <w:spacing w:before="60" w:after="60" w:line="276" w:lineRule="auto"/>
        <w:rPr>
          <w:rFonts w:cstheme="minorHAnsi"/>
        </w:rPr>
      </w:pPr>
    </w:p>
    <w:p w14:paraId="6992CC69" w14:textId="33C0B98C" w:rsidR="00D77EE1" w:rsidRPr="00846C9D" w:rsidRDefault="00846C9D" w:rsidP="00846C9D">
      <w:pPr>
        <w:tabs>
          <w:tab w:val="num" w:pos="720"/>
        </w:tabs>
        <w:spacing w:before="60" w:after="60" w:line="276" w:lineRule="auto"/>
        <w:rPr>
          <w:rFonts w:cstheme="minorHAnsi"/>
        </w:rPr>
      </w:pPr>
      <w:r w:rsidRPr="00846C9D">
        <w:rPr>
          <w:rFonts w:cstheme="minorHAnsi"/>
        </w:rPr>
        <w:t>Nutricia Polska Sp. z o.o.</w:t>
      </w:r>
      <w:r w:rsidR="00A93D5D">
        <w:rPr>
          <w:rFonts w:cstheme="minorHAnsi"/>
        </w:rPr>
        <w:t xml:space="preserve">, </w:t>
      </w:r>
      <w:r w:rsidRPr="00846C9D">
        <w:rPr>
          <w:rFonts w:cstheme="minorHAnsi"/>
        </w:rPr>
        <w:t>ul. Bobrowiecka 8, 00-728 Warszawa</w:t>
      </w:r>
    </w:p>
    <w:p w14:paraId="6870564E" w14:textId="7F48F98E" w:rsidR="00611BD6" w:rsidRDefault="00611BD6" w:rsidP="00846C9D">
      <w:pPr>
        <w:tabs>
          <w:tab w:val="num" w:pos="0"/>
        </w:tabs>
        <w:spacing w:before="60" w:after="100" w:afterAutospacing="1" w:line="276" w:lineRule="auto"/>
        <w:rPr>
          <w:rFonts w:cstheme="minorHAnsi"/>
        </w:rPr>
      </w:pPr>
    </w:p>
    <w:p w14:paraId="4C21EA10" w14:textId="2C6CB300" w:rsidR="00611BD6" w:rsidRPr="00777924" w:rsidRDefault="00777924" w:rsidP="00846C9D">
      <w:pPr>
        <w:tabs>
          <w:tab w:val="num" w:pos="720"/>
        </w:tabs>
        <w:spacing w:before="60" w:after="100" w:afterAutospacing="1" w:line="276" w:lineRule="auto"/>
        <w:rPr>
          <w:rFonts w:cstheme="minorHAnsi"/>
          <w:b/>
          <w:bCs/>
          <w:sz w:val="28"/>
          <w:szCs w:val="28"/>
        </w:rPr>
      </w:pPr>
      <w:r w:rsidRPr="00777924">
        <w:rPr>
          <w:rFonts w:cstheme="minorHAnsi"/>
          <w:b/>
          <w:bCs/>
          <w:sz w:val="28"/>
          <w:szCs w:val="28"/>
        </w:rPr>
        <w:t>OPIS PRODUKTU</w:t>
      </w:r>
    </w:p>
    <w:p w14:paraId="3EC99529" w14:textId="582E3C0A" w:rsidR="00777924" w:rsidRDefault="00A93D5D" w:rsidP="00B17E8B">
      <w:pPr>
        <w:tabs>
          <w:tab w:val="num" w:pos="720"/>
        </w:tabs>
        <w:spacing w:before="60" w:after="60" w:line="276" w:lineRule="auto"/>
        <w:rPr>
          <w:rFonts w:cstheme="minorHAnsi"/>
        </w:rPr>
      </w:pPr>
      <w:r>
        <w:rPr>
          <w:rFonts w:cstheme="minorHAnsi"/>
        </w:rPr>
        <w:t xml:space="preserve">Bebilon NUTURIS 2, mleko następne po 6. </w:t>
      </w:r>
      <w:r w:rsidR="00EC7189">
        <w:rPr>
          <w:rFonts w:cstheme="minorHAnsi"/>
        </w:rPr>
        <w:t>m</w:t>
      </w:r>
      <w:r>
        <w:rPr>
          <w:rFonts w:cstheme="minorHAnsi"/>
        </w:rPr>
        <w:t>iesiącu</w:t>
      </w:r>
    </w:p>
    <w:p w14:paraId="4203C747" w14:textId="2EB3B353" w:rsidR="00A93D5D" w:rsidRDefault="00A93D5D" w:rsidP="00B17E8B">
      <w:pPr>
        <w:tabs>
          <w:tab w:val="num" w:pos="720"/>
        </w:tabs>
        <w:spacing w:before="60" w:after="60" w:line="276" w:lineRule="auto"/>
        <w:rPr>
          <w:rFonts w:cstheme="minorHAnsi"/>
        </w:rPr>
      </w:pPr>
      <w:r>
        <w:rPr>
          <w:rFonts w:cstheme="minorHAnsi"/>
        </w:rPr>
        <w:t>Formuła nowej generacji</w:t>
      </w:r>
    </w:p>
    <w:p w14:paraId="413BE836" w14:textId="77777777" w:rsidR="00A93D5D" w:rsidRDefault="00A93D5D" w:rsidP="00A93D5D">
      <w:pPr>
        <w:tabs>
          <w:tab w:val="num" w:pos="720"/>
        </w:tabs>
        <w:spacing w:before="60" w:after="60" w:line="276" w:lineRule="auto"/>
        <w:rPr>
          <w:rFonts w:cstheme="minorHAnsi"/>
        </w:rPr>
      </w:pPr>
      <w:r>
        <w:rPr>
          <w:rFonts w:cstheme="minorHAnsi"/>
        </w:rPr>
        <w:t>Z opatentowaną technologią NUTURIS®</w:t>
      </w:r>
    </w:p>
    <w:p w14:paraId="25BA9B93" w14:textId="5928DA50" w:rsidR="00B17E8B" w:rsidRDefault="00A93D5D" w:rsidP="00B17E8B">
      <w:pPr>
        <w:tabs>
          <w:tab w:val="num" w:pos="720"/>
        </w:tabs>
        <w:spacing w:before="60" w:after="60" w:line="276" w:lineRule="auto"/>
        <w:rPr>
          <w:rFonts w:cstheme="minorHAnsi"/>
          <w:vertAlign w:val="superscript"/>
        </w:rPr>
      </w:pPr>
      <w:r>
        <w:rPr>
          <w:rFonts w:cstheme="minorHAnsi"/>
        </w:rPr>
        <w:t>Lipidy wzorowane na lipidach mleka matki</w:t>
      </w:r>
      <w:r w:rsidRPr="00A93D5D">
        <w:rPr>
          <w:rFonts w:cstheme="minorHAnsi"/>
          <w:vertAlign w:val="superscript"/>
        </w:rPr>
        <w:t>1</w:t>
      </w:r>
    </w:p>
    <w:p w14:paraId="77FB927E" w14:textId="63C88682" w:rsidR="00A93D5D" w:rsidRDefault="00A93D5D" w:rsidP="00B17E8B">
      <w:pPr>
        <w:tabs>
          <w:tab w:val="num" w:pos="720"/>
        </w:tabs>
        <w:spacing w:before="60" w:after="60" w:line="276" w:lineRule="auto"/>
        <w:rPr>
          <w:rFonts w:cstheme="minorHAnsi"/>
        </w:rPr>
      </w:pPr>
      <w:r>
        <w:rPr>
          <w:rFonts w:cstheme="minorHAnsi"/>
        </w:rPr>
        <w:t>Odporność</w:t>
      </w:r>
      <w:r w:rsidRPr="00A93D5D">
        <w:rPr>
          <w:rFonts w:cstheme="minorHAnsi"/>
          <w:vertAlign w:val="superscript"/>
        </w:rPr>
        <w:t>2</w:t>
      </w:r>
      <w:r>
        <w:rPr>
          <w:rFonts w:cstheme="minorHAnsi"/>
        </w:rPr>
        <w:t>, Wzrost</w:t>
      </w:r>
      <w:r w:rsidRPr="00A93D5D">
        <w:rPr>
          <w:rFonts w:cstheme="minorHAnsi"/>
          <w:vertAlign w:val="superscript"/>
        </w:rPr>
        <w:t>3</w:t>
      </w:r>
      <w:r>
        <w:rPr>
          <w:rFonts w:cstheme="minorHAnsi"/>
        </w:rPr>
        <w:t>, Rozwój poznawczy</w:t>
      </w:r>
      <w:r w:rsidRPr="00A93D5D">
        <w:rPr>
          <w:rFonts w:cstheme="minorHAnsi"/>
          <w:vertAlign w:val="superscript"/>
        </w:rPr>
        <w:t>4</w:t>
      </w:r>
      <w:r>
        <w:rPr>
          <w:rFonts w:cstheme="minorHAnsi"/>
        </w:rPr>
        <w:t>, 5 HMO</w:t>
      </w:r>
      <w:r w:rsidRPr="00EC7189">
        <w:rPr>
          <w:rFonts w:cstheme="minorHAnsi"/>
          <w:vertAlign w:val="superscript"/>
        </w:rPr>
        <w:t>5</w:t>
      </w:r>
      <w:r>
        <w:rPr>
          <w:rFonts w:cstheme="minorHAnsi"/>
        </w:rPr>
        <w:t xml:space="preserve"> i oligosacharydy GOS/FOS, Tłuszcz mleczny</w:t>
      </w:r>
    </w:p>
    <w:p w14:paraId="24B95C13" w14:textId="4958F1D3" w:rsidR="00A93D5D" w:rsidRDefault="00A93D5D" w:rsidP="00B17E8B">
      <w:pPr>
        <w:tabs>
          <w:tab w:val="num" w:pos="720"/>
        </w:tabs>
        <w:spacing w:before="60" w:after="60" w:line="276" w:lineRule="auto"/>
        <w:rPr>
          <w:rFonts w:cstheme="minorHAnsi"/>
        </w:rPr>
      </w:pPr>
      <w:r>
        <w:rPr>
          <w:rFonts w:cstheme="minorHAnsi"/>
        </w:rPr>
        <w:t>Bez oleju palmowego</w:t>
      </w:r>
    </w:p>
    <w:p w14:paraId="250FF67B" w14:textId="77777777" w:rsidR="00A93D5D" w:rsidRDefault="00A93D5D" w:rsidP="00B17E8B">
      <w:pPr>
        <w:tabs>
          <w:tab w:val="num" w:pos="720"/>
        </w:tabs>
        <w:spacing w:before="60" w:after="60" w:line="276" w:lineRule="auto"/>
        <w:rPr>
          <w:rFonts w:cstheme="minorHAnsi"/>
        </w:rPr>
      </w:pPr>
    </w:p>
    <w:p w14:paraId="02D35CB5" w14:textId="012C559D" w:rsidR="00A93D5D" w:rsidRPr="00CC46FA" w:rsidRDefault="00CC46FA" w:rsidP="00B17E8B">
      <w:pPr>
        <w:tabs>
          <w:tab w:val="num" w:pos="720"/>
        </w:tabs>
        <w:spacing w:before="60" w:after="60" w:line="276" w:lineRule="auto"/>
        <w:rPr>
          <w:rFonts w:cstheme="minorHAnsi"/>
          <w:b/>
          <w:bCs/>
        </w:rPr>
      </w:pPr>
      <w:r w:rsidRPr="00CC46FA">
        <w:rPr>
          <w:rFonts w:cstheme="minorHAnsi"/>
          <w:b/>
          <w:bCs/>
        </w:rPr>
        <w:t>Bebilon NUTURIS 2</w:t>
      </w:r>
    </w:p>
    <w:p w14:paraId="0B48BF65" w14:textId="3489577D" w:rsidR="00CC46FA" w:rsidRPr="00CC46FA" w:rsidRDefault="00CC46FA" w:rsidP="00CC46FA">
      <w:pPr>
        <w:tabs>
          <w:tab w:val="num" w:pos="720"/>
        </w:tabs>
        <w:spacing w:before="60" w:after="60" w:line="276" w:lineRule="auto"/>
        <w:rPr>
          <w:rFonts w:cstheme="minorHAnsi"/>
          <w:b/>
          <w:bCs/>
        </w:rPr>
      </w:pPr>
      <w:r w:rsidRPr="00CC46FA">
        <w:rPr>
          <w:rFonts w:cstheme="minorHAnsi"/>
        </w:rPr>
        <w:t xml:space="preserve">Inspirowany </w:t>
      </w:r>
      <w:r w:rsidRPr="00CC46FA">
        <w:rPr>
          <w:rFonts w:cstheme="minorHAnsi"/>
          <w:b/>
          <w:bCs/>
        </w:rPr>
        <w:t>unikalną naturą mleka matki Bebilon NUTURIS 2</w:t>
      </w:r>
      <w:r w:rsidRPr="00CC46FA">
        <w:rPr>
          <w:rFonts w:cstheme="minorHAnsi"/>
        </w:rPr>
        <w:t xml:space="preserve"> to </w:t>
      </w:r>
      <w:r w:rsidRPr="00CC46FA">
        <w:rPr>
          <w:rFonts w:cstheme="minorHAnsi"/>
          <w:b/>
          <w:bCs/>
        </w:rPr>
        <w:t>formuła nowej generacji</w:t>
      </w:r>
      <w:r w:rsidRPr="00CC46FA">
        <w:rPr>
          <w:rFonts w:cstheme="minorHAnsi"/>
        </w:rPr>
        <w:t xml:space="preserve">, opracowana naukowo, zawierająca </w:t>
      </w:r>
      <w:r w:rsidRPr="00CC46FA">
        <w:rPr>
          <w:rFonts w:cstheme="minorHAnsi"/>
          <w:b/>
          <w:bCs/>
        </w:rPr>
        <w:t>lipidy wzorowane na fundamentalnej strukturze, kompozycji i wielkości lipidów mleka matki¹.</w:t>
      </w:r>
    </w:p>
    <w:p w14:paraId="2982135F" w14:textId="77777777" w:rsidR="00CC46FA" w:rsidRPr="00CC46FA" w:rsidRDefault="00CC46FA" w:rsidP="00CC46FA">
      <w:pPr>
        <w:tabs>
          <w:tab w:val="num" w:pos="720"/>
        </w:tabs>
        <w:spacing w:before="60" w:after="60" w:line="276" w:lineRule="auto"/>
        <w:rPr>
          <w:rFonts w:cstheme="minorHAnsi"/>
        </w:rPr>
      </w:pPr>
      <w:r w:rsidRPr="00CC46FA">
        <w:rPr>
          <w:rFonts w:cstheme="minorHAnsi"/>
        </w:rPr>
        <w:t>Zauważysz różnicę w kremowym kolorze i konsystencji formuły mleka następnego.</w:t>
      </w:r>
    </w:p>
    <w:p w14:paraId="43CC44E9" w14:textId="77777777" w:rsidR="00CC46FA" w:rsidRPr="00CC46FA" w:rsidRDefault="00CC46FA" w:rsidP="00CC46FA">
      <w:pPr>
        <w:tabs>
          <w:tab w:val="num" w:pos="720"/>
        </w:tabs>
        <w:spacing w:before="60" w:after="60" w:line="276" w:lineRule="auto"/>
        <w:rPr>
          <w:rFonts w:cstheme="minorHAnsi"/>
        </w:rPr>
      </w:pPr>
      <w:r w:rsidRPr="00CC46FA">
        <w:rPr>
          <w:rFonts w:cstheme="minorHAnsi"/>
          <w:b/>
          <w:bCs/>
        </w:rPr>
        <w:t>5 OLIGOSACHARYDÓW HMO</w:t>
      </w:r>
      <w:r w:rsidRPr="00CC46FA">
        <w:rPr>
          <w:rFonts w:cstheme="minorHAnsi"/>
        </w:rPr>
        <w:t xml:space="preserve">⁵ o strukturze identycznej jak w mleku matki i </w:t>
      </w:r>
      <w:r w:rsidRPr="00CC46FA">
        <w:rPr>
          <w:rFonts w:cstheme="minorHAnsi"/>
          <w:b/>
          <w:bCs/>
        </w:rPr>
        <w:t>oligosacharydy GOS/FOS</w:t>
      </w:r>
    </w:p>
    <w:p w14:paraId="57580807" w14:textId="77777777" w:rsidR="00CC46FA" w:rsidRPr="00CC46FA" w:rsidRDefault="00CC46FA" w:rsidP="00CC46FA">
      <w:pPr>
        <w:tabs>
          <w:tab w:val="num" w:pos="720"/>
        </w:tabs>
        <w:spacing w:before="60" w:after="60" w:line="276" w:lineRule="auto"/>
        <w:rPr>
          <w:rFonts w:cstheme="minorHAnsi"/>
        </w:rPr>
      </w:pPr>
      <w:r w:rsidRPr="00CC46FA">
        <w:rPr>
          <w:rFonts w:cstheme="minorHAnsi"/>
          <w:b/>
          <w:bCs/>
        </w:rPr>
        <w:t>IMMUNO-KOMPOZYCJA (WIT. A, C, D i CYNK)</w:t>
      </w:r>
      <w:r w:rsidRPr="00CC46FA">
        <w:rPr>
          <w:rFonts w:cstheme="minorHAnsi"/>
        </w:rPr>
        <w:t xml:space="preserve"> dla wsparcia odporności²</w:t>
      </w:r>
    </w:p>
    <w:p w14:paraId="0D79E76D" w14:textId="77777777" w:rsidR="00CC46FA" w:rsidRPr="00CC46FA" w:rsidRDefault="00CC46FA" w:rsidP="00CC46FA">
      <w:pPr>
        <w:tabs>
          <w:tab w:val="num" w:pos="720"/>
        </w:tabs>
        <w:spacing w:before="60" w:after="60" w:line="276" w:lineRule="auto"/>
        <w:rPr>
          <w:rFonts w:cstheme="minorHAnsi"/>
        </w:rPr>
      </w:pPr>
      <w:r w:rsidRPr="00CC46FA">
        <w:rPr>
          <w:rFonts w:cstheme="minorHAnsi"/>
          <w:b/>
          <w:bCs/>
        </w:rPr>
        <w:t>ALA (OMEGA 3)</w:t>
      </w:r>
      <w:r w:rsidRPr="00CC46FA">
        <w:rPr>
          <w:rFonts w:cstheme="minorHAnsi"/>
        </w:rPr>
        <w:t xml:space="preserve"> dla wsparcia rozwoju mózgu i tkanki nerwowej</w:t>
      </w:r>
    </w:p>
    <w:p w14:paraId="3297BE8A" w14:textId="77777777" w:rsidR="00CC46FA" w:rsidRPr="00CC46FA" w:rsidRDefault="00CC46FA" w:rsidP="00CC46FA">
      <w:pPr>
        <w:tabs>
          <w:tab w:val="num" w:pos="720"/>
        </w:tabs>
        <w:spacing w:before="60" w:after="60" w:line="276" w:lineRule="auto"/>
        <w:rPr>
          <w:rFonts w:cstheme="minorHAnsi"/>
        </w:rPr>
      </w:pPr>
      <w:r w:rsidRPr="00CC46FA">
        <w:rPr>
          <w:rFonts w:cstheme="minorHAnsi"/>
          <w:b/>
          <w:bCs/>
        </w:rPr>
        <w:t>CYNK</w:t>
      </w:r>
      <w:r w:rsidRPr="00CC46FA">
        <w:rPr>
          <w:rFonts w:cstheme="minorHAnsi"/>
        </w:rPr>
        <w:t xml:space="preserve"> dla prawidłowego wzrostu</w:t>
      </w:r>
    </w:p>
    <w:p w14:paraId="70EBB11D" w14:textId="77777777" w:rsidR="00CC46FA" w:rsidRPr="00CC46FA" w:rsidRDefault="00CC46FA" w:rsidP="00CC46FA">
      <w:pPr>
        <w:tabs>
          <w:tab w:val="num" w:pos="720"/>
        </w:tabs>
        <w:spacing w:before="60" w:after="60" w:line="276" w:lineRule="auto"/>
        <w:rPr>
          <w:rFonts w:cstheme="minorHAnsi"/>
        </w:rPr>
      </w:pPr>
      <w:r w:rsidRPr="00CC46FA">
        <w:rPr>
          <w:rFonts w:cstheme="minorHAnsi"/>
          <w:b/>
          <w:bCs/>
        </w:rPr>
        <w:t>ŻELAZO</w:t>
      </w:r>
      <w:r w:rsidRPr="00CC46FA">
        <w:rPr>
          <w:rFonts w:cstheme="minorHAnsi"/>
        </w:rPr>
        <w:t xml:space="preserve"> dla rozwoju poznawczego</w:t>
      </w:r>
    </w:p>
    <w:p w14:paraId="38F15DFF" w14:textId="77777777" w:rsidR="00CC46FA" w:rsidRPr="00CC46FA" w:rsidRDefault="00CC46FA" w:rsidP="00CC46FA">
      <w:pPr>
        <w:tabs>
          <w:tab w:val="num" w:pos="720"/>
        </w:tabs>
        <w:spacing w:before="60" w:after="60" w:line="276" w:lineRule="auto"/>
        <w:rPr>
          <w:rFonts w:cstheme="minorHAnsi"/>
        </w:rPr>
      </w:pPr>
      <w:r w:rsidRPr="00CC46FA">
        <w:rPr>
          <w:rFonts w:cstheme="minorHAnsi"/>
          <w:b/>
          <w:bCs/>
        </w:rPr>
        <w:t>TŁUSZCZ MLECZNY</w:t>
      </w:r>
      <w:r w:rsidRPr="00CC46FA">
        <w:rPr>
          <w:rFonts w:cstheme="minorHAnsi"/>
        </w:rPr>
        <w:t xml:space="preserve"> również dla kremowego smaku</w:t>
      </w:r>
    </w:p>
    <w:p w14:paraId="5B39CEDD" w14:textId="77777777" w:rsidR="00CC46FA" w:rsidRPr="00CC46FA" w:rsidRDefault="00CC46FA" w:rsidP="00CC46FA">
      <w:pPr>
        <w:tabs>
          <w:tab w:val="num" w:pos="720"/>
        </w:tabs>
        <w:spacing w:before="60" w:after="60" w:line="276" w:lineRule="auto"/>
        <w:rPr>
          <w:rFonts w:cstheme="minorHAnsi"/>
          <w:b/>
          <w:bCs/>
        </w:rPr>
      </w:pPr>
      <w:r w:rsidRPr="00CC46FA">
        <w:rPr>
          <w:rFonts w:cstheme="minorHAnsi"/>
          <w:b/>
          <w:bCs/>
        </w:rPr>
        <w:t>BEZ OLEJU PALMOWEGO</w:t>
      </w:r>
    </w:p>
    <w:p w14:paraId="53C1C98D" w14:textId="77777777" w:rsidR="00CC46FA" w:rsidRPr="00CC46FA" w:rsidRDefault="00CC46FA" w:rsidP="00CC46FA">
      <w:pPr>
        <w:tabs>
          <w:tab w:val="num" w:pos="720"/>
        </w:tabs>
        <w:spacing w:before="60" w:after="60" w:line="276" w:lineRule="auto"/>
        <w:rPr>
          <w:rFonts w:cstheme="minorHAnsi"/>
        </w:rPr>
      </w:pPr>
    </w:p>
    <w:p w14:paraId="6678B309" w14:textId="7D3025DA" w:rsidR="00CC46FA" w:rsidRPr="00A93D5D" w:rsidRDefault="00CC46FA" w:rsidP="00CC46FA">
      <w:pPr>
        <w:tabs>
          <w:tab w:val="num" w:pos="720"/>
        </w:tabs>
        <w:spacing w:before="60" w:after="60" w:line="276" w:lineRule="auto"/>
        <w:rPr>
          <w:rFonts w:cstheme="minorHAnsi"/>
        </w:rPr>
      </w:pPr>
      <w:r w:rsidRPr="00CC46FA">
        <w:rPr>
          <w:rFonts w:cstheme="minorHAnsi"/>
        </w:rPr>
        <w:t xml:space="preserve">Czy wiesz, że </w:t>
      </w:r>
      <w:r w:rsidRPr="00EC7189">
        <w:rPr>
          <w:rFonts w:cstheme="minorHAnsi"/>
          <w:b/>
          <w:bCs/>
        </w:rPr>
        <w:t>lipidy w mleku matki dostarczają odpowiednie składniki odżywcze do właściwych narządów we właściwym czasie</w:t>
      </w:r>
      <w:r w:rsidRPr="00CC46FA">
        <w:rPr>
          <w:rFonts w:cstheme="minorHAnsi"/>
        </w:rPr>
        <w:t>? To naturalny proces, który zapewnia optymalne wchłanianie i efektywne wykorzystanie składników przez rosnący organizm dziecka.</w:t>
      </w:r>
    </w:p>
    <w:p w14:paraId="73A7EFF5" w14:textId="77777777" w:rsidR="00A93D5D" w:rsidRDefault="00A93D5D" w:rsidP="00B17E8B">
      <w:pPr>
        <w:tabs>
          <w:tab w:val="num" w:pos="720"/>
        </w:tabs>
        <w:spacing w:before="60" w:after="60" w:line="276" w:lineRule="auto"/>
        <w:rPr>
          <w:rFonts w:cstheme="minorHAnsi"/>
        </w:rPr>
      </w:pPr>
    </w:p>
    <w:p w14:paraId="76995C12" w14:textId="79F12557" w:rsidR="00A93D5D" w:rsidRPr="00A93D5D" w:rsidRDefault="00A93D5D" w:rsidP="00B17E8B">
      <w:pPr>
        <w:tabs>
          <w:tab w:val="num" w:pos="720"/>
        </w:tabs>
        <w:spacing w:before="60" w:after="60" w:line="276" w:lineRule="auto"/>
        <w:rPr>
          <w:rFonts w:cstheme="minorHAnsi"/>
          <w:i/>
          <w:iCs/>
        </w:rPr>
      </w:pPr>
      <w:r w:rsidRPr="00A93D5D">
        <w:rPr>
          <w:rFonts w:cstheme="minorHAnsi"/>
          <w:i/>
          <w:iCs/>
          <w:vertAlign w:val="superscript"/>
        </w:rPr>
        <w:t>1</w:t>
      </w:r>
      <w:r w:rsidRPr="00A93D5D">
        <w:rPr>
          <w:rFonts w:cstheme="minorHAnsi"/>
          <w:i/>
          <w:iCs/>
        </w:rPr>
        <w:t>Kuleczki tłuszczu w formule wzorowane są strukturą, składem i wielkością kuleczek tłuszczowych obecnych w mleku matki.</w:t>
      </w:r>
    </w:p>
    <w:p w14:paraId="30ACDF65" w14:textId="0DF8940E" w:rsidR="00A93D5D" w:rsidRPr="00A93D5D" w:rsidRDefault="00A93D5D" w:rsidP="00B17E8B">
      <w:pPr>
        <w:tabs>
          <w:tab w:val="num" w:pos="720"/>
        </w:tabs>
        <w:spacing w:before="60" w:after="60" w:line="276" w:lineRule="auto"/>
        <w:rPr>
          <w:rFonts w:cstheme="minorHAnsi"/>
          <w:i/>
          <w:iCs/>
        </w:rPr>
      </w:pPr>
      <w:r w:rsidRPr="00A93D5D">
        <w:rPr>
          <w:rFonts w:cstheme="minorHAnsi"/>
          <w:i/>
          <w:iCs/>
          <w:vertAlign w:val="superscript"/>
        </w:rPr>
        <w:t>2</w:t>
      </w:r>
      <w:r w:rsidRPr="00A93D5D">
        <w:rPr>
          <w:rFonts w:cstheme="minorHAnsi"/>
          <w:i/>
          <w:iCs/>
        </w:rPr>
        <w:t>Zawiera witaminy A, C, D i cynk dla wsparcia prawidłowego funkcjonowania układu odpornościowego.</w:t>
      </w:r>
    </w:p>
    <w:p w14:paraId="09CDA66A" w14:textId="24201242" w:rsidR="00A93D5D" w:rsidRPr="00A93D5D" w:rsidRDefault="00A93D5D" w:rsidP="00B17E8B">
      <w:pPr>
        <w:tabs>
          <w:tab w:val="num" w:pos="720"/>
        </w:tabs>
        <w:spacing w:before="60" w:after="60" w:line="276" w:lineRule="auto"/>
        <w:rPr>
          <w:rFonts w:cstheme="minorHAnsi"/>
          <w:i/>
          <w:iCs/>
        </w:rPr>
      </w:pPr>
      <w:r w:rsidRPr="00A93D5D">
        <w:rPr>
          <w:rFonts w:cstheme="minorHAnsi"/>
          <w:i/>
          <w:iCs/>
          <w:vertAlign w:val="superscript"/>
        </w:rPr>
        <w:lastRenderedPageBreak/>
        <w:t>3</w:t>
      </w:r>
      <w:r w:rsidRPr="00A93D5D">
        <w:rPr>
          <w:rFonts w:cstheme="minorHAnsi"/>
          <w:i/>
          <w:iCs/>
        </w:rPr>
        <w:t>Zawiera cynk dla wsparcia prawidłowego wzrostu niemowląt.</w:t>
      </w:r>
    </w:p>
    <w:p w14:paraId="45D349B3" w14:textId="770C4ECA" w:rsidR="00A93D5D" w:rsidRPr="00A93D5D" w:rsidRDefault="00A93D5D" w:rsidP="00B17E8B">
      <w:pPr>
        <w:tabs>
          <w:tab w:val="num" w:pos="720"/>
        </w:tabs>
        <w:spacing w:before="60" w:after="60" w:line="276" w:lineRule="auto"/>
        <w:rPr>
          <w:rFonts w:cstheme="minorHAnsi"/>
          <w:i/>
          <w:iCs/>
        </w:rPr>
      </w:pPr>
      <w:r w:rsidRPr="00A93D5D">
        <w:rPr>
          <w:rFonts w:cstheme="minorHAnsi"/>
          <w:i/>
          <w:iCs/>
          <w:vertAlign w:val="superscript"/>
        </w:rPr>
        <w:t>4</w:t>
      </w:r>
      <w:r w:rsidRPr="00A93D5D">
        <w:rPr>
          <w:rFonts w:cstheme="minorHAnsi"/>
          <w:i/>
          <w:iCs/>
        </w:rPr>
        <w:t>Zawiera żelazo dla wsparcia prawidłowego rozwoju poznawczego.</w:t>
      </w:r>
    </w:p>
    <w:p w14:paraId="27B18BB9" w14:textId="46290049" w:rsidR="00A93D5D" w:rsidRPr="00A93D5D" w:rsidRDefault="00A93D5D" w:rsidP="00B17E8B">
      <w:pPr>
        <w:tabs>
          <w:tab w:val="num" w:pos="720"/>
        </w:tabs>
        <w:spacing w:before="60" w:after="60" w:line="276" w:lineRule="auto"/>
        <w:rPr>
          <w:rFonts w:cstheme="minorHAnsi"/>
          <w:i/>
          <w:iCs/>
        </w:rPr>
      </w:pPr>
      <w:r w:rsidRPr="00A93D5D">
        <w:rPr>
          <w:rFonts w:cstheme="minorHAnsi"/>
          <w:i/>
          <w:iCs/>
          <w:vertAlign w:val="superscript"/>
        </w:rPr>
        <w:t>5</w:t>
      </w:r>
      <w:r w:rsidRPr="00A93D5D">
        <w:rPr>
          <w:rFonts w:cstheme="minorHAnsi"/>
          <w:i/>
          <w:iCs/>
        </w:rPr>
        <w:t>Zawiera 5 oligosacharydów o strukturze identycznej jak te w mleku matki (HMO), w tym: 2’-FL, 3-FL, 6’-SL, 3’-SL, LNT.</w:t>
      </w:r>
    </w:p>
    <w:p w14:paraId="552885E3" w14:textId="1E9BD8B0" w:rsidR="00A93D5D" w:rsidRPr="00A93D5D" w:rsidRDefault="00A93D5D" w:rsidP="00B17E8B">
      <w:pPr>
        <w:tabs>
          <w:tab w:val="num" w:pos="720"/>
        </w:tabs>
        <w:spacing w:before="60" w:after="60" w:line="276" w:lineRule="auto"/>
        <w:rPr>
          <w:rFonts w:cstheme="minorHAnsi"/>
          <w:i/>
          <w:iCs/>
        </w:rPr>
      </w:pPr>
      <w:r w:rsidRPr="00A93D5D">
        <w:rPr>
          <w:rFonts w:cstheme="minorHAnsi"/>
          <w:i/>
          <w:iCs/>
        </w:rPr>
        <w:t>Zgodnie z przepisami prawa mleko następne zawiera witaminy A, C i D, ALA, cynk oraz żelazo.</w:t>
      </w:r>
    </w:p>
    <w:p w14:paraId="067ED5F5" w14:textId="77777777" w:rsidR="00A93D5D" w:rsidRPr="00A93D5D" w:rsidRDefault="00A93D5D" w:rsidP="00B17E8B">
      <w:pPr>
        <w:tabs>
          <w:tab w:val="num" w:pos="720"/>
        </w:tabs>
        <w:spacing w:before="60" w:after="60" w:line="276" w:lineRule="auto"/>
        <w:rPr>
          <w:rFonts w:cstheme="minorHAnsi"/>
        </w:rPr>
      </w:pPr>
    </w:p>
    <w:p w14:paraId="6E046952" w14:textId="32B72A84" w:rsidR="00777924" w:rsidRDefault="00F21D92" w:rsidP="00777924">
      <w:pPr>
        <w:tabs>
          <w:tab w:val="num" w:pos="720"/>
        </w:tabs>
        <w:spacing w:before="60" w:after="60" w:line="276" w:lineRule="auto"/>
        <w:rPr>
          <w:rFonts w:cstheme="minorHAnsi"/>
          <w:b/>
          <w:bCs/>
          <w:sz w:val="28"/>
          <w:szCs w:val="28"/>
        </w:rPr>
      </w:pPr>
      <w:r>
        <w:rPr>
          <w:rFonts w:cstheme="minorHAnsi"/>
          <w:b/>
          <w:bCs/>
          <w:sz w:val="28"/>
          <w:szCs w:val="28"/>
        </w:rPr>
        <w:t>Cechy</w:t>
      </w:r>
    </w:p>
    <w:p w14:paraId="4668E4A5" w14:textId="77777777" w:rsidR="00CC46FA" w:rsidRPr="00CC46FA" w:rsidRDefault="00CC46FA" w:rsidP="00CC46FA">
      <w:pPr>
        <w:pStyle w:val="Akapitzlist"/>
        <w:numPr>
          <w:ilvl w:val="0"/>
          <w:numId w:val="8"/>
        </w:numPr>
        <w:tabs>
          <w:tab w:val="num" w:pos="720"/>
        </w:tabs>
        <w:spacing w:before="60" w:after="60" w:line="276" w:lineRule="auto"/>
        <w:rPr>
          <w:rFonts w:cstheme="minorHAnsi"/>
        </w:rPr>
      </w:pPr>
      <w:r w:rsidRPr="00CC46FA">
        <w:rPr>
          <w:rFonts w:cstheme="minorHAnsi"/>
        </w:rPr>
        <w:t>Formuła nowej generacji</w:t>
      </w:r>
    </w:p>
    <w:p w14:paraId="41185FEA" w14:textId="77777777" w:rsidR="00CC46FA" w:rsidRPr="00CC46FA" w:rsidRDefault="00CC46FA" w:rsidP="00CC46FA">
      <w:pPr>
        <w:pStyle w:val="Akapitzlist"/>
        <w:numPr>
          <w:ilvl w:val="0"/>
          <w:numId w:val="8"/>
        </w:numPr>
        <w:tabs>
          <w:tab w:val="num" w:pos="720"/>
        </w:tabs>
        <w:spacing w:before="60" w:after="60" w:line="276" w:lineRule="auto"/>
        <w:rPr>
          <w:rFonts w:cstheme="minorHAnsi"/>
        </w:rPr>
      </w:pPr>
      <w:r w:rsidRPr="00CC46FA">
        <w:rPr>
          <w:rFonts w:cstheme="minorHAnsi"/>
        </w:rPr>
        <w:t>Z opatentowaną technologią NUTURIS®</w:t>
      </w:r>
    </w:p>
    <w:p w14:paraId="17364879" w14:textId="5F2462E8" w:rsidR="00B17E8B" w:rsidRPr="00CC46FA" w:rsidRDefault="00CC46FA" w:rsidP="00CC46FA">
      <w:pPr>
        <w:pStyle w:val="Akapitzlist"/>
        <w:numPr>
          <w:ilvl w:val="0"/>
          <w:numId w:val="8"/>
        </w:numPr>
        <w:tabs>
          <w:tab w:val="num" w:pos="720"/>
        </w:tabs>
        <w:spacing w:before="60" w:after="60" w:line="276" w:lineRule="auto"/>
        <w:rPr>
          <w:rFonts w:cstheme="minorHAnsi"/>
        </w:rPr>
      </w:pPr>
      <w:r w:rsidRPr="00CC46FA">
        <w:rPr>
          <w:rFonts w:cstheme="minorHAnsi"/>
        </w:rPr>
        <w:t>Lipidy wzorowane na lipidach mleka matki</w:t>
      </w:r>
      <w:r w:rsidRPr="00EC7189">
        <w:rPr>
          <w:rFonts w:cstheme="minorHAnsi"/>
          <w:vertAlign w:val="superscript"/>
        </w:rPr>
        <w:t>1</w:t>
      </w:r>
    </w:p>
    <w:p w14:paraId="3EBC7EA3" w14:textId="184F457D" w:rsidR="00CC46FA" w:rsidRPr="00CC46FA" w:rsidRDefault="00CC46FA" w:rsidP="00CC46FA">
      <w:pPr>
        <w:pStyle w:val="Akapitzlist"/>
        <w:numPr>
          <w:ilvl w:val="0"/>
          <w:numId w:val="8"/>
        </w:numPr>
        <w:tabs>
          <w:tab w:val="num" w:pos="720"/>
        </w:tabs>
        <w:spacing w:before="60" w:after="60" w:line="276" w:lineRule="auto"/>
        <w:rPr>
          <w:rFonts w:cstheme="minorHAnsi"/>
        </w:rPr>
      </w:pPr>
      <w:r w:rsidRPr="00CC46FA">
        <w:rPr>
          <w:rFonts w:cstheme="minorHAnsi"/>
        </w:rPr>
        <w:t xml:space="preserve">5 </w:t>
      </w:r>
      <w:r w:rsidRPr="00CC46FA">
        <w:rPr>
          <w:rFonts w:cstheme="minorHAnsi"/>
        </w:rPr>
        <w:t>oligosacharydów</w:t>
      </w:r>
      <w:r w:rsidRPr="00CC46FA">
        <w:rPr>
          <w:rFonts w:cstheme="minorHAnsi"/>
        </w:rPr>
        <w:t xml:space="preserve"> HMO⁵ o strukturze identycznej jak w mleku matki i oligosacharydy GOS/FOS</w:t>
      </w:r>
    </w:p>
    <w:p w14:paraId="6053002A" w14:textId="0A9C62D9" w:rsidR="00CC46FA" w:rsidRPr="00CC46FA" w:rsidRDefault="00CC46FA" w:rsidP="00CC46FA">
      <w:pPr>
        <w:pStyle w:val="Akapitzlist"/>
        <w:numPr>
          <w:ilvl w:val="0"/>
          <w:numId w:val="8"/>
        </w:numPr>
        <w:tabs>
          <w:tab w:val="num" w:pos="720"/>
        </w:tabs>
        <w:spacing w:before="60" w:after="60" w:line="276" w:lineRule="auto"/>
        <w:rPr>
          <w:rFonts w:cstheme="minorHAnsi"/>
        </w:rPr>
      </w:pPr>
      <w:r w:rsidRPr="00CC46FA">
        <w:rPr>
          <w:rFonts w:cstheme="minorHAnsi"/>
        </w:rPr>
        <w:t>Immuno-kompozycja (</w:t>
      </w:r>
      <w:proofErr w:type="spellStart"/>
      <w:r w:rsidRPr="00CC46FA">
        <w:rPr>
          <w:rFonts w:cstheme="minorHAnsi"/>
        </w:rPr>
        <w:t>wit</w:t>
      </w:r>
      <w:proofErr w:type="spellEnd"/>
      <w:r w:rsidRPr="00CC46FA">
        <w:rPr>
          <w:rFonts w:cstheme="minorHAnsi"/>
        </w:rPr>
        <w:t xml:space="preserve">. A, C, D i cynk) </w:t>
      </w:r>
      <w:r w:rsidRPr="00CC46FA">
        <w:rPr>
          <w:rFonts w:cstheme="minorHAnsi"/>
        </w:rPr>
        <w:t>dla wsparcia odporności²</w:t>
      </w:r>
    </w:p>
    <w:p w14:paraId="6B3A3A00" w14:textId="537984AE" w:rsidR="00CC46FA" w:rsidRPr="00CC46FA" w:rsidRDefault="00CC46FA" w:rsidP="00CC46FA">
      <w:pPr>
        <w:pStyle w:val="Akapitzlist"/>
        <w:numPr>
          <w:ilvl w:val="0"/>
          <w:numId w:val="8"/>
        </w:numPr>
        <w:tabs>
          <w:tab w:val="num" w:pos="720"/>
        </w:tabs>
        <w:spacing w:before="60" w:after="60" w:line="276" w:lineRule="auto"/>
        <w:rPr>
          <w:rFonts w:cstheme="minorHAnsi"/>
        </w:rPr>
      </w:pPr>
      <w:r w:rsidRPr="00CC46FA">
        <w:rPr>
          <w:rFonts w:cstheme="minorHAnsi"/>
        </w:rPr>
        <w:t>A</w:t>
      </w:r>
      <w:r w:rsidR="00EC7189">
        <w:rPr>
          <w:rFonts w:cstheme="minorHAnsi"/>
        </w:rPr>
        <w:t xml:space="preserve">LA </w:t>
      </w:r>
      <w:r w:rsidRPr="00CC46FA">
        <w:rPr>
          <w:rFonts w:cstheme="minorHAnsi"/>
        </w:rPr>
        <w:t>(</w:t>
      </w:r>
      <w:r w:rsidR="00EC7189" w:rsidRPr="00CC46FA">
        <w:rPr>
          <w:rFonts w:cstheme="minorHAnsi"/>
        </w:rPr>
        <w:t>OMEGA</w:t>
      </w:r>
      <w:r w:rsidRPr="00CC46FA">
        <w:rPr>
          <w:rFonts w:cstheme="minorHAnsi"/>
        </w:rPr>
        <w:t xml:space="preserve"> 3) </w:t>
      </w:r>
      <w:r w:rsidRPr="00CC46FA">
        <w:rPr>
          <w:rFonts w:cstheme="minorHAnsi"/>
        </w:rPr>
        <w:t>dla wsparcia rozwoju mózgu i tkanki nerwowej</w:t>
      </w:r>
    </w:p>
    <w:p w14:paraId="33CFFDAC" w14:textId="0EFCC0D1" w:rsidR="00CC46FA" w:rsidRPr="00CC46FA" w:rsidRDefault="00CC46FA" w:rsidP="00CC46FA">
      <w:pPr>
        <w:pStyle w:val="Akapitzlist"/>
        <w:numPr>
          <w:ilvl w:val="0"/>
          <w:numId w:val="8"/>
        </w:numPr>
        <w:tabs>
          <w:tab w:val="num" w:pos="720"/>
        </w:tabs>
        <w:spacing w:before="60" w:after="60" w:line="276" w:lineRule="auto"/>
        <w:rPr>
          <w:rFonts w:cstheme="minorHAnsi"/>
        </w:rPr>
      </w:pPr>
      <w:r w:rsidRPr="00CC46FA">
        <w:rPr>
          <w:rFonts w:cstheme="minorHAnsi"/>
        </w:rPr>
        <w:t xml:space="preserve">Cynk </w:t>
      </w:r>
      <w:r w:rsidRPr="00CC46FA">
        <w:rPr>
          <w:rFonts w:cstheme="minorHAnsi"/>
        </w:rPr>
        <w:t>dla prawidłowego wzrostu</w:t>
      </w:r>
    </w:p>
    <w:p w14:paraId="4D438A12" w14:textId="1FB1E19C" w:rsidR="00CC46FA" w:rsidRPr="00CC46FA" w:rsidRDefault="00CC46FA" w:rsidP="00CC46FA">
      <w:pPr>
        <w:pStyle w:val="Akapitzlist"/>
        <w:numPr>
          <w:ilvl w:val="0"/>
          <w:numId w:val="8"/>
        </w:numPr>
        <w:tabs>
          <w:tab w:val="num" w:pos="720"/>
        </w:tabs>
        <w:spacing w:before="60" w:after="60" w:line="276" w:lineRule="auto"/>
        <w:rPr>
          <w:rFonts w:cstheme="minorHAnsi"/>
        </w:rPr>
      </w:pPr>
      <w:r w:rsidRPr="00CC46FA">
        <w:rPr>
          <w:rFonts w:cstheme="minorHAnsi"/>
        </w:rPr>
        <w:t>Żelazo</w:t>
      </w:r>
      <w:r w:rsidRPr="00CC46FA">
        <w:rPr>
          <w:rFonts w:cstheme="minorHAnsi"/>
        </w:rPr>
        <w:t xml:space="preserve"> dla rozwoju poznawczego</w:t>
      </w:r>
    </w:p>
    <w:p w14:paraId="3314C588" w14:textId="6BF9F647" w:rsidR="00CC46FA" w:rsidRPr="00CC46FA" w:rsidRDefault="00CC46FA" w:rsidP="00CC46FA">
      <w:pPr>
        <w:pStyle w:val="Akapitzlist"/>
        <w:numPr>
          <w:ilvl w:val="0"/>
          <w:numId w:val="8"/>
        </w:numPr>
        <w:tabs>
          <w:tab w:val="num" w:pos="720"/>
        </w:tabs>
        <w:spacing w:before="60" w:after="60" w:line="276" w:lineRule="auto"/>
        <w:rPr>
          <w:rFonts w:cstheme="minorHAnsi"/>
        </w:rPr>
      </w:pPr>
      <w:r w:rsidRPr="00CC46FA">
        <w:rPr>
          <w:rFonts w:cstheme="minorHAnsi"/>
        </w:rPr>
        <w:t xml:space="preserve">Tłuszcz mleczny </w:t>
      </w:r>
      <w:r w:rsidRPr="00CC46FA">
        <w:rPr>
          <w:rFonts w:cstheme="minorHAnsi"/>
        </w:rPr>
        <w:t>również dla kremowego smaku</w:t>
      </w:r>
    </w:p>
    <w:p w14:paraId="7B5433F1" w14:textId="3EE03A26" w:rsidR="00CC46FA" w:rsidRPr="00CC46FA" w:rsidRDefault="00CC46FA" w:rsidP="00CC46FA">
      <w:pPr>
        <w:pStyle w:val="Akapitzlist"/>
        <w:numPr>
          <w:ilvl w:val="0"/>
          <w:numId w:val="8"/>
        </w:numPr>
        <w:tabs>
          <w:tab w:val="num" w:pos="720"/>
        </w:tabs>
        <w:spacing w:before="60" w:after="60" w:line="276" w:lineRule="auto"/>
        <w:rPr>
          <w:rFonts w:cstheme="minorHAnsi"/>
        </w:rPr>
      </w:pPr>
      <w:r w:rsidRPr="00CC46FA">
        <w:rPr>
          <w:rFonts w:cstheme="minorHAnsi"/>
        </w:rPr>
        <w:t>Bez oleju palmowego</w:t>
      </w:r>
    </w:p>
    <w:p w14:paraId="0DECDE4A" w14:textId="77777777" w:rsidR="00CC46FA" w:rsidRDefault="00CC46FA" w:rsidP="00CC46FA">
      <w:pPr>
        <w:tabs>
          <w:tab w:val="num" w:pos="720"/>
        </w:tabs>
        <w:spacing w:before="60" w:after="60" w:line="276" w:lineRule="auto"/>
        <w:rPr>
          <w:rFonts w:cstheme="minorHAnsi"/>
          <w:b/>
          <w:bCs/>
          <w:sz w:val="28"/>
          <w:szCs w:val="28"/>
        </w:rPr>
      </w:pPr>
    </w:p>
    <w:p w14:paraId="4DFF3DD6" w14:textId="6BF4B412" w:rsidR="00274746" w:rsidRDefault="00FF17CD" w:rsidP="00274746">
      <w:pPr>
        <w:tabs>
          <w:tab w:val="num" w:pos="720"/>
        </w:tabs>
        <w:spacing w:before="60" w:after="60" w:line="276" w:lineRule="auto"/>
        <w:rPr>
          <w:rFonts w:cstheme="minorHAnsi"/>
          <w:b/>
          <w:bCs/>
          <w:sz w:val="28"/>
          <w:szCs w:val="28"/>
        </w:rPr>
      </w:pPr>
      <w:r w:rsidRPr="00FF17CD">
        <w:rPr>
          <w:rFonts w:cstheme="minorHAnsi"/>
          <w:b/>
          <w:bCs/>
          <w:sz w:val="28"/>
          <w:szCs w:val="28"/>
        </w:rPr>
        <w:t>SKŁAD</w:t>
      </w:r>
      <w:r w:rsidR="00CC46FA">
        <w:rPr>
          <w:rFonts w:cstheme="minorHAnsi"/>
          <w:b/>
          <w:bCs/>
          <w:sz w:val="28"/>
          <w:szCs w:val="28"/>
        </w:rPr>
        <w:t>NIKI:</w:t>
      </w:r>
    </w:p>
    <w:p w14:paraId="5FBA5378" w14:textId="65A606BE" w:rsidR="007F7458" w:rsidRDefault="00B17E8B" w:rsidP="00274746">
      <w:pPr>
        <w:tabs>
          <w:tab w:val="num" w:pos="720"/>
        </w:tabs>
        <w:spacing w:before="60" w:after="60" w:line="276" w:lineRule="auto"/>
        <w:rPr>
          <w:rFonts w:cstheme="minorHAnsi"/>
        </w:rPr>
      </w:pPr>
      <w:r w:rsidRPr="00B17E8B">
        <w:rPr>
          <w:rFonts w:cstheme="minorHAnsi"/>
        </w:rPr>
        <w:t xml:space="preserve">laktoza z </w:t>
      </w:r>
      <w:r w:rsidRPr="00B17E8B">
        <w:rPr>
          <w:rFonts w:cstheme="minorHAnsi"/>
          <w:b/>
          <w:bCs/>
        </w:rPr>
        <w:t>mleka</w:t>
      </w:r>
      <w:r>
        <w:rPr>
          <w:rFonts w:cstheme="minorHAnsi"/>
        </w:rPr>
        <w:t xml:space="preserve">, </w:t>
      </w:r>
      <w:r w:rsidR="00CC46FA" w:rsidRPr="00CC46FA">
        <w:rPr>
          <w:rFonts w:cstheme="minorHAnsi"/>
        </w:rPr>
        <w:t xml:space="preserve">odtłuszczone </w:t>
      </w:r>
      <w:r w:rsidR="00CC46FA" w:rsidRPr="00CC46FA">
        <w:rPr>
          <w:rFonts w:cstheme="minorHAnsi"/>
          <w:b/>
          <w:bCs/>
        </w:rPr>
        <w:t>mleko</w:t>
      </w:r>
      <w:r w:rsidR="00CC46FA" w:rsidRPr="00CC46FA">
        <w:rPr>
          <w:rFonts w:cstheme="minorHAnsi"/>
        </w:rPr>
        <w:t>, oleje roślinne w zmiennych proporcjach (</w:t>
      </w:r>
      <w:r w:rsidR="00EC7189">
        <w:rPr>
          <w:rFonts w:cstheme="minorHAnsi"/>
        </w:rPr>
        <w:t xml:space="preserve">olej </w:t>
      </w:r>
      <w:r w:rsidR="00CC46FA" w:rsidRPr="00CC46FA">
        <w:rPr>
          <w:rFonts w:cstheme="minorHAnsi"/>
        </w:rPr>
        <w:t xml:space="preserve">słonecznikowy, </w:t>
      </w:r>
      <w:r w:rsidR="00EC7189">
        <w:rPr>
          <w:rFonts w:cstheme="minorHAnsi"/>
        </w:rPr>
        <w:t xml:space="preserve">olej </w:t>
      </w:r>
      <w:r w:rsidR="00CC46FA" w:rsidRPr="00CC46FA">
        <w:rPr>
          <w:rFonts w:cstheme="minorHAnsi"/>
        </w:rPr>
        <w:t xml:space="preserve">rzepakowy, wysokooleinowy </w:t>
      </w:r>
      <w:r w:rsidR="00EC7189">
        <w:rPr>
          <w:rFonts w:cstheme="minorHAnsi"/>
        </w:rPr>
        <w:t xml:space="preserve">olej </w:t>
      </w:r>
      <w:r w:rsidR="00CC46FA" w:rsidRPr="00CC46FA">
        <w:rPr>
          <w:rFonts w:cstheme="minorHAnsi"/>
        </w:rPr>
        <w:t xml:space="preserve">słonecznikowy, </w:t>
      </w:r>
      <w:r w:rsidR="00EC7189">
        <w:rPr>
          <w:rFonts w:cstheme="minorHAnsi"/>
        </w:rPr>
        <w:t xml:space="preserve">olej </w:t>
      </w:r>
      <w:r w:rsidR="00CC46FA" w:rsidRPr="00CC46FA">
        <w:rPr>
          <w:rFonts w:cstheme="minorHAnsi"/>
        </w:rPr>
        <w:t xml:space="preserve">kokosowy), bezwodny tłuszcz </w:t>
      </w:r>
      <w:r w:rsidR="00CC46FA" w:rsidRPr="00CC46FA">
        <w:rPr>
          <w:rFonts w:cstheme="minorHAnsi"/>
          <w:b/>
          <w:bCs/>
        </w:rPr>
        <w:t>mleczny</w:t>
      </w:r>
      <w:r w:rsidR="00CC46FA" w:rsidRPr="00CC46FA">
        <w:rPr>
          <w:rFonts w:cstheme="minorHAnsi"/>
        </w:rPr>
        <w:t xml:space="preserve"> (10%), galaktooligosacharydy GOS z </w:t>
      </w:r>
      <w:r w:rsidR="00CC46FA" w:rsidRPr="00CC46FA">
        <w:rPr>
          <w:rFonts w:cstheme="minorHAnsi"/>
          <w:b/>
          <w:bCs/>
        </w:rPr>
        <w:t>mleka</w:t>
      </w:r>
      <w:r w:rsidR="00CC46FA" w:rsidRPr="00CC46FA">
        <w:rPr>
          <w:rFonts w:cstheme="minorHAnsi"/>
        </w:rPr>
        <w:t xml:space="preserve"> (7,7%), koncentrat białka serwatki z </w:t>
      </w:r>
      <w:r w:rsidR="00CC46FA" w:rsidRPr="00CC46FA">
        <w:rPr>
          <w:rFonts w:cstheme="minorHAnsi"/>
          <w:b/>
          <w:bCs/>
        </w:rPr>
        <w:t>mleka</w:t>
      </w:r>
      <w:r w:rsidR="00CC46FA" w:rsidRPr="00CC46FA">
        <w:rPr>
          <w:rFonts w:cstheme="minorHAnsi"/>
        </w:rPr>
        <w:t xml:space="preserve"> 4,6% (zawierający błonę otaczającą kuleczki tłuszczu mlecznego – MFGM), odmineralizowana serwatka z </w:t>
      </w:r>
      <w:r w:rsidR="00CC46FA" w:rsidRPr="00CC46FA">
        <w:rPr>
          <w:rFonts w:cstheme="minorHAnsi"/>
          <w:b/>
          <w:bCs/>
        </w:rPr>
        <w:t>mleka</w:t>
      </w:r>
      <w:r w:rsidR="00CC46FA" w:rsidRPr="00CC46FA">
        <w:rPr>
          <w:rFonts w:cstheme="minorHAnsi"/>
        </w:rPr>
        <w:t xml:space="preserve">, wapń, fruktooligosacharydy FOS (0,51%), olej </w:t>
      </w:r>
      <w:r w:rsidR="00CC46FA" w:rsidRPr="00CC46FA">
        <w:rPr>
          <w:rFonts w:cstheme="minorHAnsi"/>
          <w:b/>
          <w:bCs/>
        </w:rPr>
        <w:t>rybi</w:t>
      </w:r>
      <w:r w:rsidR="00CC46FA" w:rsidRPr="00CC46FA">
        <w:rPr>
          <w:rFonts w:cstheme="minorHAnsi"/>
        </w:rPr>
        <w:t xml:space="preserve">, potas, 2'-fukozylolaktoza, chlorek choliny, sód, magnez, </w:t>
      </w:r>
      <w:proofErr w:type="spellStart"/>
      <w:r w:rsidR="00CC46FA" w:rsidRPr="00CC46FA">
        <w:rPr>
          <w:rFonts w:cstheme="minorHAnsi"/>
        </w:rPr>
        <w:t>lakto</w:t>
      </w:r>
      <w:proofErr w:type="spellEnd"/>
      <w:r w:rsidR="00CC46FA" w:rsidRPr="00CC46FA">
        <w:rPr>
          <w:rFonts w:cstheme="minorHAnsi"/>
        </w:rPr>
        <w:t>-</w:t>
      </w:r>
      <w:r w:rsidR="00CC46FA" w:rsidRPr="00CC46FA">
        <w:rPr>
          <w:rFonts w:cstheme="minorHAnsi"/>
          <w:i/>
          <w:iCs/>
        </w:rPr>
        <w:t>N</w:t>
      </w:r>
      <w:r w:rsidR="00CC46FA" w:rsidRPr="00CC46FA">
        <w:rPr>
          <w:rFonts w:cstheme="minorHAnsi"/>
        </w:rPr>
        <w:t>-</w:t>
      </w:r>
      <w:proofErr w:type="spellStart"/>
      <w:r w:rsidR="00CC46FA" w:rsidRPr="00CC46FA">
        <w:rPr>
          <w:rFonts w:cstheme="minorHAnsi"/>
        </w:rPr>
        <w:t>tetraoza</w:t>
      </w:r>
      <w:proofErr w:type="spellEnd"/>
      <w:r w:rsidR="00CC46FA" w:rsidRPr="00CC46FA">
        <w:rPr>
          <w:rFonts w:cstheme="minorHAnsi"/>
        </w:rPr>
        <w:t xml:space="preserve">, 3-fukozylolaktoza, olej z </w:t>
      </w:r>
      <w:proofErr w:type="spellStart"/>
      <w:r w:rsidR="00CC46FA" w:rsidRPr="00CC46FA">
        <w:rPr>
          <w:rFonts w:cstheme="minorHAnsi"/>
          <w:i/>
          <w:iCs/>
        </w:rPr>
        <w:t>Mortierella</w:t>
      </w:r>
      <w:proofErr w:type="spellEnd"/>
      <w:r w:rsidR="00CC46FA" w:rsidRPr="00CC46FA">
        <w:rPr>
          <w:rFonts w:cstheme="minorHAnsi"/>
          <w:i/>
          <w:iCs/>
        </w:rPr>
        <w:t xml:space="preserve"> </w:t>
      </w:r>
      <w:proofErr w:type="spellStart"/>
      <w:r w:rsidR="00CC46FA" w:rsidRPr="00CC46FA">
        <w:rPr>
          <w:rFonts w:cstheme="minorHAnsi"/>
          <w:i/>
          <w:iCs/>
        </w:rPr>
        <w:t>alpina</w:t>
      </w:r>
      <w:proofErr w:type="spellEnd"/>
      <w:r w:rsidR="00CC46FA" w:rsidRPr="00CC46FA">
        <w:rPr>
          <w:rFonts w:cstheme="minorHAnsi"/>
        </w:rPr>
        <w:t>, witamina C, inozytol, tauryna, sól sodowa 6'-sjalolaktozy, sól sodowa 3'-sjalolaktozy, żelazo, L-karnityna, L-tryptofan, cynk, nukleotydy (kwas cytydyno-5'-monofosforowy, sól sodowa kwasu urydyno-5'-fosforowego, kwas adenozyno-5'-fosforowy, sól sodowa kwasu inozyno-5'-fosforowego, sól sodowa kwasu guanozyno-5'-fosforowego), witamina E, niacyna, kwas pantotenowy, przeciwutleniacz (palmitynian L-askorbylu), miedź, witamina A, ryboflawina, tiamina, witamina B6, jod, kwas foliowy, selen, mangan, witamina K, witamina D, biotyna, witamina B12.</w:t>
      </w:r>
    </w:p>
    <w:p w14:paraId="01004AB0" w14:textId="77777777" w:rsidR="00274746" w:rsidRPr="006651EE" w:rsidRDefault="00274746" w:rsidP="00274746">
      <w:pPr>
        <w:tabs>
          <w:tab w:val="num" w:pos="720"/>
        </w:tabs>
        <w:spacing w:before="60" w:after="60" w:line="276" w:lineRule="auto"/>
        <w:rPr>
          <w:rFonts w:cstheme="minorHAnsi"/>
        </w:rPr>
      </w:pPr>
    </w:p>
    <w:tbl>
      <w:tblPr>
        <w:tblW w:w="7500" w:type="dxa"/>
        <w:tblBorders>
          <w:top w:val="single" w:sz="6" w:space="0" w:color="9A9B9F"/>
          <w:left w:val="single" w:sz="6" w:space="0" w:color="9A9B9F"/>
          <w:bottom w:val="single" w:sz="6" w:space="0" w:color="9A9B9F"/>
          <w:right w:val="single" w:sz="6" w:space="0" w:color="9A9B9F"/>
        </w:tblBorders>
        <w:tblCellMar>
          <w:left w:w="0" w:type="dxa"/>
          <w:right w:w="0" w:type="dxa"/>
        </w:tblCellMar>
        <w:tblLook w:val="04A0" w:firstRow="1" w:lastRow="0" w:firstColumn="1" w:lastColumn="0" w:noHBand="0" w:noVBand="1"/>
      </w:tblPr>
      <w:tblGrid>
        <w:gridCol w:w="3972"/>
        <w:gridCol w:w="3528"/>
      </w:tblGrid>
      <w:tr w:rsidR="007B72FB" w:rsidRPr="00846C9D" w14:paraId="5A5F318B"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6CF7707" w14:textId="77777777" w:rsidR="007B72FB" w:rsidRPr="007B72FB" w:rsidRDefault="007B72FB" w:rsidP="00846C9D">
            <w:pPr>
              <w:spacing w:before="60" w:after="0" w:line="240" w:lineRule="auto"/>
              <w:jc w:val="center"/>
              <w:rPr>
                <w:rFonts w:eastAsia="Times New Roman" w:cstheme="minorHAnsi"/>
                <w:b/>
                <w:bCs/>
                <w:lang w:eastAsia="pl-PL"/>
              </w:rPr>
            </w:pPr>
            <w:r w:rsidRPr="007B72FB">
              <w:rPr>
                <w:rFonts w:eastAsia="Times New Roman" w:cstheme="minorHAnsi"/>
                <w:b/>
                <w:bCs/>
                <w:lang w:eastAsia="pl-PL"/>
              </w:rPr>
              <w:t>Wartość odżywcza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0161638" w14:textId="5CBD8370" w:rsidR="007B72FB" w:rsidRPr="007B72FB" w:rsidRDefault="007B72FB" w:rsidP="00A6599C">
            <w:pPr>
              <w:spacing w:before="60" w:after="0" w:line="240" w:lineRule="auto"/>
              <w:jc w:val="center"/>
              <w:rPr>
                <w:rFonts w:eastAsia="Times New Roman" w:cstheme="minorHAnsi"/>
                <w:b/>
                <w:bCs/>
                <w:lang w:eastAsia="pl-PL"/>
              </w:rPr>
            </w:pPr>
            <w:r w:rsidRPr="007B72FB">
              <w:rPr>
                <w:rFonts w:eastAsia="Times New Roman" w:cstheme="minorHAnsi"/>
                <w:b/>
                <w:bCs/>
                <w:lang w:eastAsia="pl-PL"/>
              </w:rPr>
              <w:t>100 ml gotowego do spożycia</w:t>
            </w:r>
            <w:r w:rsidR="00C06F73">
              <w:rPr>
                <w:rFonts w:eastAsia="Times New Roman" w:cstheme="minorHAnsi"/>
                <w:b/>
                <w:bCs/>
                <w:lang w:eastAsia="pl-PL"/>
              </w:rPr>
              <w:t xml:space="preserve"> mleka</w:t>
            </w:r>
          </w:p>
        </w:tc>
      </w:tr>
      <w:tr w:rsidR="007B72FB" w:rsidRPr="00846C9D" w14:paraId="7B76A3B9"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0FC7B1D" w14:textId="77777777" w:rsidR="007B72FB" w:rsidRPr="007B72FB" w:rsidRDefault="007B72FB" w:rsidP="00846C9D">
            <w:pPr>
              <w:spacing w:before="60" w:after="0" w:line="240" w:lineRule="auto"/>
              <w:rPr>
                <w:rFonts w:eastAsia="Times New Roman" w:cstheme="minorHAnsi"/>
                <w:b/>
                <w:bCs/>
                <w:lang w:eastAsia="pl-PL"/>
              </w:rPr>
            </w:pPr>
            <w:r w:rsidRPr="007B72FB">
              <w:rPr>
                <w:rFonts w:eastAsia="Times New Roman" w:cstheme="minorHAnsi"/>
                <w:b/>
                <w:bCs/>
                <w:lang w:eastAsia="pl-PL"/>
              </w:rPr>
              <w:t>Wartość energetyczna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10BC44D" w14:textId="00B17B21"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2</w:t>
            </w:r>
            <w:r w:rsidR="0063760F">
              <w:rPr>
                <w:rFonts w:eastAsia="Times New Roman" w:cstheme="minorHAnsi"/>
                <w:lang w:eastAsia="pl-PL"/>
              </w:rPr>
              <w:t>85</w:t>
            </w:r>
            <w:r w:rsidRPr="007B72FB">
              <w:rPr>
                <w:rFonts w:eastAsia="Times New Roman" w:cstheme="minorHAnsi"/>
                <w:lang w:eastAsia="pl-PL"/>
              </w:rPr>
              <w:t xml:space="preserve"> kJ (6</w:t>
            </w:r>
            <w:r w:rsidR="0063760F">
              <w:rPr>
                <w:rFonts w:eastAsia="Times New Roman" w:cstheme="minorHAnsi"/>
                <w:lang w:eastAsia="pl-PL"/>
              </w:rPr>
              <w:t>8</w:t>
            </w:r>
            <w:r w:rsidRPr="007B72FB">
              <w:rPr>
                <w:rFonts w:eastAsia="Times New Roman" w:cstheme="minorHAnsi"/>
                <w:lang w:eastAsia="pl-PL"/>
              </w:rPr>
              <w:t xml:space="preserve"> kcal)</w:t>
            </w:r>
          </w:p>
        </w:tc>
      </w:tr>
      <w:tr w:rsidR="007B72FB" w:rsidRPr="00846C9D" w14:paraId="52F162C6"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173E3AD" w14:textId="1882FD7B"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b/>
                <w:bCs/>
                <w:lang w:eastAsia="pl-PL"/>
              </w:rPr>
              <w:t>Tłuszcz</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5F213E1" w14:textId="678A26C3"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3,</w:t>
            </w:r>
            <w:r w:rsidR="0063760F">
              <w:rPr>
                <w:rFonts w:eastAsia="Times New Roman" w:cstheme="minorHAnsi"/>
                <w:lang w:eastAsia="pl-PL"/>
              </w:rPr>
              <w:t>2</w:t>
            </w:r>
            <w:r w:rsidRPr="007B72FB">
              <w:rPr>
                <w:rFonts w:eastAsia="Times New Roman" w:cstheme="minorHAnsi"/>
                <w:lang w:eastAsia="pl-PL"/>
              </w:rPr>
              <w:t xml:space="preserve"> g</w:t>
            </w:r>
          </w:p>
        </w:tc>
      </w:tr>
      <w:tr w:rsidR="00B17E8B" w:rsidRPr="00846C9D" w14:paraId="2DC61795"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BCFA2C6" w14:textId="4C7F4A33" w:rsidR="00B17E8B" w:rsidRPr="007B72FB" w:rsidRDefault="00B17E8B" w:rsidP="00846C9D">
            <w:pPr>
              <w:spacing w:before="60" w:after="0" w:line="240" w:lineRule="auto"/>
              <w:rPr>
                <w:rFonts w:eastAsia="Times New Roman" w:cstheme="minorHAnsi"/>
                <w:b/>
                <w:bCs/>
                <w:lang w:eastAsia="pl-PL"/>
              </w:rPr>
            </w:pPr>
            <w:r w:rsidRPr="007B72FB">
              <w:rPr>
                <w:rFonts w:eastAsia="Times New Roman" w:cstheme="minorHAnsi"/>
                <w:lang w:eastAsia="pl-PL"/>
              </w:rPr>
              <w:t>w tym</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7A4866E" w14:textId="77777777" w:rsidR="00B17E8B" w:rsidRPr="007B72FB" w:rsidRDefault="00B17E8B" w:rsidP="00A6599C">
            <w:pPr>
              <w:spacing w:before="60" w:after="0" w:line="240" w:lineRule="auto"/>
              <w:jc w:val="center"/>
              <w:rPr>
                <w:rFonts w:eastAsia="Times New Roman" w:cstheme="minorHAnsi"/>
                <w:lang w:eastAsia="pl-PL"/>
              </w:rPr>
            </w:pPr>
          </w:p>
        </w:tc>
      </w:tr>
      <w:tr w:rsidR="007B72FB" w:rsidRPr="00846C9D" w14:paraId="2D550B7D"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1671D13" w14:textId="48B330C4" w:rsidR="007B72FB" w:rsidRPr="007B72FB"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k</w:t>
            </w:r>
            <w:r w:rsidR="007B72FB" w:rsidRPr="007B72FB">
              <w:rPr>
                <w:rFonts w:eastAsia="Times New Roman" w:cstheme="minorHAnsi"/>
                <w:lang w:eastAsia="pl-PL"/>
              </w:rPr>
              <w:t>wasy tłuszczowe nasycone</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BD31EE5" w14:textId="3BA8A9C3"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1,</w:t>
            </w:r>
            <w:r w:rsidR="000121CC">
              <w:rPr>
                <w:rFonts w:eastAsia="Times New Roman" w:cstheme="minorHAnsi"/>
                <w:lang w:eastAsia="pl-PL"/>
              </w:rPr>
              <w:t>6</w:t>
            </w:r>
            <w:r w:rsidRPr="007B72FB">
              <w:rPr>
                <w:rFonts w:eastAsia="Times New Roman" w:cstheme="minorHAnsi"/>
                <w:lang w:eastAsia="pl-PL"/>
              </w:rPr>
              <w:t xml:space="preserve"> g</w:t>
            </w:r>
          </w:p>
        </w:tc>
      </w:tr>
      <w:tr w:rsidR="007B72FB" w:rsidRPr="00846C9D" w14:paraId="23ADA1C1"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2A67B26" w14:textId="6E1B4FBC" w:rsidR="007B72FB" w:rsidRPr="007B72FB"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lastRenderedPageBreak/>
              <w:t xml:space="preserve">  k</w:t>
            </w:r>
            <w:r w:rsidR="007B72FB" w:rsidRPr="007B72FB">
              <w:rPr>
                <w:rFonts w:eastAsia="Times New Roman" w:cstheme="minorHAnsi"/>
                <w:lang w:eastAsia="pl-PL"/>
              </w:rPr>
              <w:t>wasy tłuszczowe jednonienasycone</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7CF383F" w14:textId="556E8ABE"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1,</w:t>
            </w:r>
            <w:r w:rsidR="00B17E8B">
              <w:rPr>
                <w:rFonts w:eastAsia="Times New Roman" w:cstheme="minorHAnsi"/>
                <w:lang w:eastAsia="pl-PL"/>
              </w:rPr>
              <w:t>0</w:t>
            </w:r>
            <w:r w:rsidRPr="007B72FB">
              <w:rPr>
                <w:rFonts w:eastAsia="Times New Roman" w:cstheme="minorHAnsi"/>
                <w:lang w:eastAsia="pl-PL"/>
              </w:rPr>
              <w:t xml:space="preserve"> g</w:t>
            </w:r>
          </w:p>
        </w:tc>
      </w:tr>
      <w:tr w:rsidR="007B72FB" w:rsidRPr="00846C9D" w14:paraId="5C20A698"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7232CEC" w14:textId="1F0B752B" w:rsidR="007B72FB" w:rsidRPr="007B72FB"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k</w:t>
            </w:r>
            <w:r w:rsidR="007B72FB" w:rsidRPr="007B72FB">
              <w:rPr>
                <w:rFonts w:eastAsia="Times New Roman" w:cstheme="minorHAnsi"/>
                <w:lang w:eastAsia="pl-PL"/>
              </w:rPr>
              <w:t>wasy tłuszczowe wielonienasycone</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B7F4255" w14:textId="3A8A3440"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w:t>
            </w:r>
            <w:r w:rsidR="0063760F">
              <w:rPr>
                <w:rFonts w:eastAsia="Times New Roman" w:cstheme="minorHAnsi"/>
                <w:lang w:eastAsia="pl-PL"/>
              </w:rPr>
              <w:t>5</w:t>
            </w:r>
            <w:r w:rsidRPr="007B72FB">
              <w:rPr>
                <w:rFonts w:eastAsia="Times New Roman" w:cstheme="minorHAnsi"/>
                <w:lang w:eastAsia="pl-PL"/>
              </w:rPr>
              <w:t xml:space="preserve"> g</w:t>
            </w:r>
          </w:p>
        </w:tc>
      </w:tr>
      <w:tr w:rsidR="00E63B75" w:rsidRPr="00846C9D" w14:paraId="70BD7DE1"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3C2E3B6" w14:textId="0E4122C7" w:rsidR="00E63B75" w:rsidRPr="00846C9D"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kwas linolowy (LA)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6A69C0C" w14:textId="28FFDA65" w:rsidR="00E63B75" w:rsidRPr="00846C9D" w:rsidRDefault="00E63B75" w:rsidP="00A6599C">
            <w:pPr>
              <w:spacing w:before="60" w:after="0" w:line="240" w:lineRule="auto"/>
              <w:jc w:val="center"/>
              <w:rPr>
                <w:rFonts w:eastAsia="Times New Roman" w:cstheme="minorHAnsi"/>
                <w:lang w:eastAsia="pl-PL"/>
              </w:rPr>
            </w:pPr>
            <w:r w:rsidRPr="00846C9D">
              <w:rPr>
                <w:rFonts w:eastAsia="Times New Roman" w:cstheme="minorHAnsi"/>
                <w:lang w:eastAsia="pl-PL"/>
              </w:rPr>
              <w:t>4</w:t>
            </w:r>
            <w:r w:rsidR="0063760F">
              <w:rPr>
                <w:rFonts w:eastAsia="Times New Roman" w:cstheme="minorHAnsi"/>
                <w:lang w:eastAsia="pl-PL"/>
              </w:rPr>
              <w:t>2</w:t>
            </w:r>
            <w:r w:rsidR="000121CC">
              <w:rPr>
                <w:rFonts w:eastAsia="Times New Roman" w:cstheme="minorHAnsi"/>
                <w:lang w:eastAsia="pl-PL"/>
              </w:rPr>
              <w:t>8</w:t>
            </w:r>
            <w:r w:rsidRPr="00846C9D">
              <w:rPr>
                <w:rFonts w:eastAsia="Times New Roman" w:cstheme="minorHAnsi"/>
                <w:lang w:eastAsia="pl-PL"/>
              </w:rPr>
              <w:t xml:space="preserve"> mg</w:t>
            </w:r>
          </w:p>
        </w:tc>
      </w:tr>
      <w:tr w:rsidR="00E63B75" w:rsidRPr="00846C9D" w14:paraId="52C9F0D2"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22436DD" w14:textId="504A3D92" w:rsidR="00E63B75" w:rsidRPr="00846C9D"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kwas α-linolenowy (ALA)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2599C31" w14:textId="2E27A277" w:rsidR="00E63B75" w:rsidRPr="00846C9D" w:rsidRDefault="000121CC" w:rsidP="00A6599C">
            <w:pPr>
              <w:spacing w:before="60" w:after="0" w:line="240" w:lineRule="auto"/>
              <w:jc w:val="center"/>
              <w:rPr>
                <w:rFonts w:eastAsia="Times New Roman" w:cstheme="minorHAnsi"/>
                <w:lang w:eastAsia="pl-PL"/>
              </w:rPr>
            </w:pPr>
            <w:r>
              <w:rPr>
                <w:rFonts w:eastAsia="Times New Roman" w:cstheme="minorHAnsi"/>
                <w:lang w:eastAsia="pl-PL"/>
              </w:rPr>
              <w:t>51,5</w:t>
            </w:r>
            <w:r w:rsidR="00E63B75" w:rsidRPr="00846C9D">
              <w:rPr>
                <w:rFonts w:eastAsia="Times New Roman" w:cstheme="minorHAnsi"/>
                <w:lang w:eastAsia="pl-PL"/>
              </w:rPr>
              <w:t xml:space="preserve"> mg</w:t>
            </w:r>
          </w:p>
        </w:tc>
      </w:tr>
      <w:tr w:rsidR="00E63B75" w:rsidRPr="00846C9D" w14:paraId="10620E8D"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62AC146" w14:textId="3778EF60" w:rsidR="00E63B75" w:rsidRPr="00846C9D"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kwas arachidonowy (AA)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1457338" w14:textId="60B38B89" w:rsidR="00E63B75" w:rsidRPr="00846C9D" w:rsidRDefault="0063760F" w:rsidP="00A6599C">
            <w:pPr>
              <w:spacing w:before="60" w:after="0" w:line="240" w:lineRule="auto"/>
              <w:jc w:val="center"/>
              <w:rPr>
                <w:rFonts w:eastAsia="Times New Roman" w:cstheme="minorHAnsi"/>
                <w:lang w:eastAsia="pl-PL"/>
              </w:rPr>
            </w:pPr>
            <w:r>
              <w:rPr>
                <w:rFonts w:eastAsia="Times New Roman" w:cstheme="minorHAnsi"/>
                <w:lang w:eastAsia="pl-PL"/>
              </w:rPr>
              <w:t>8,</w:t>
            </w:r>
            <w:r w:rsidR="000121CC">
              <w:rPr>
                <w:rFonts w:eastAsia="Times New Roman" w:cstheme="minorHAnsi"/>
                <w:lang w:eastAsia="pl-PL"/>
              </w:rPr>
              <w:t>8</w:t>
            </w:r>
            <w:r w:rsidR="00E63B75" w:rsidRPr="00846C9D">
              <w:rPr>
                <w:rFonts w:eastAsia="Times New Roman" w:cstheme="minorHAnsi"/>
                <w:lang w:eastAsia="pl-PL"/>
              </w:rPr>
              <w:t xml:space="preserve"> mg</w:t>
            </w:r>
          </w:p>
        </w:tc>
      </w:tr>
      <w:tr w:rsidR="00E63B75" w:rsidRPr="00846C9D" w14:paraId="7DB823AE"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1FADAAA7" w14:textId="3BCF57CF" w:rsidR="00E63B75" w:rsidRPr="00846C9D"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kwas dokozaheksaenowy (DHA)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4787F4A" w14:textId="1F8E554E" w:rsidR="00E63B75" w:rsidRPr="00846C9D" w:rsidRDefault="00E63B75" w:rsidP="00A6599C">
            <w:pPr>
              <w:spacing w:before="60" w:after="0" w:line="240" w:lineRule="auto"/>
              <w:jc w:val="center"/>
              <w:rPr>
                <w:rFonts w:eastAsia="Times New Roman" w:cstheme="minorHAnsi"/>
                <w:lang w:eastAsia="pl-PL"/>
              </w:rPr>
            </w:pPr>
            <w:r w:rsidRPr="00846C9D">
              <w:rPr>
                <w:rFonts w:eastAsia="Times New Roman" w:cstheme="minorHAnsi"/>
                <w:lang w:eastAsia="pl-PL"/>
              </w:rPr>
              <w:t>1</w:t>
            </w:r>
            <w:r w:rsidR="0063760F">
              <w:rPr>
                <w:rFonts w:eastAsia="Times New Roman" w:cstheme="minorHAnsi"/>
                <w:lang w:eastAsia="pl-PL"/>
              </w:rPr>
              <w:t>7</w:t>
            </w:r>
            <w:r w:rsidRPr="00846C9D">
              <w:rPr>
                <w:rFonts w:eastAsia="Times New Roman" w:cstheme="minorHAnsi"/>
                <w:lang w:eastAsia="pl-PL"/>
              </w:rPr>
              <w:t xml:space="preserve"> mg</w:t>
            </w:r>
          </w:p>
        </w:tc>
      </w:tr>
      <w:tr w:rsidR="00E63B75" w:rsidRPr="00846C9D" w14:paraId="56DBA804"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0ACFDA82" w14:textId="24DC7CF9" w:rsidR="00E63B75" w:rsidRPr="00846C9D"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kwas eikozapentaenowy (EPA)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2FE7502" w14:textId="30E591FC" w:rsidR="00E63B75" w:rsidRPr="00846C9D" w:rsidRDefault="000121CC" w:rsidP="00A6599C">
            <w:pPr>
              <w:spacing w:before="60" w:after="0" w:line="240" w:lineRule="auto"/>
              <w:jc w:val="center"/>
              <w:rPr>
                <w:rFonts w:eastAsia="Times New Roman" w:cstheme="minorHAnsi"/>
                <w:lang w:eastAsia="pl-PL"/>
              </w:rPr>
            </w:pPr>
            <w:r>
              <w:rPr>
                <w:rFonts w:eastAsia="Times New Roman" w:cstheme="minorHAnsi"/>
                <w:lang w:eastAsia="pl-PL"/>
              </w:rPr>
              <w:t>5,3</w:t>
            </w:r>
            <w:r w:rsidR="00E63B75" w:rsidRPr="00846C9D">
              <w:rPr>
                <w:rFonts w:eastAsia="Times New Roman" w:cstheme="minorHAnsi"/>
                <w:lang w:eastAsia="pl-PL"/>
              </w:rPr>
              <w:t xml:space="preserve"> mg</w:t>
            </w:r>
          </w:p>
        </w:tc>
      </w:tr>
      <w:tr w:rsidR="000121CC" w:rsidRPr="00846C9D" w14:paraId="7A6963D7"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2A27EA00" w14:textId="247E1FC3" w:rsidR="000121CC" w:rsidRPr="00846C9D" w:rsidRDefault="000121CC" w:rsidP="00846C9D">
            <w:pPr>
              <w:spacing w:before="60" w:after="0" w:line="240" w:lineRule="auto"/>
              <w:rPr>
                <w:rFonts w:eastAsia="Times New Roman" w:cstheme="minorHAnsi"/>
                <w:lang w:eastAsia="pl-PL"/>
              </w:rPr>
            </w:pPr>
            <w:r>
              <w:rPr>
                <w:rFonts w:eastAsia="Times New Roman" w:cstheme="minorHAnsi"/>
                <w:lang w:eastAsia="pl-PL"/>
              </w:rPr>
              <w:t>fosfolipidy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848C2E3" w14:textId="4251DA38" w:rsidR="000121CC" w:rsidRDefault="000121CC" w:rsidP="00A6599C">
            <w:pPr>
              <w:spacing w:before="60" w:after="0" w:line="240" w:lineRule="auto"/>
              <w:jc w:val="center"/>
              <w:rPr>
                <w:rFonts w:eastAsia="Times New Roman" w:cstheme="minorHAnsi"/>
                <w:lang w:eastAsia="pl-PL"/>
              </w:rPr>
            </w:pPr>
            <w:r>
              <w:rPr>
                <w:rFonts w:eastAsia="Times New Roman" w:cstheme="minorHAnsi"/>
                <w:lang w:eastAsia="pl-PL"/>
              </w:rPr>
              <w:t>50,0 mg</w:t>
            </w:r>
          </w:p>
        </w:tc>
      </w:tr>
      <w:tr w:rsidR="007B72FB" w:rsidRPr="00846C9D" w14:paraId="2CD9B472"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BA40ED3" w14:textId="27A43F3B"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b/>
                <w:bCs/>
                <w:lang w:eastAsia="pl-PL"/>
              </w:rPr>
              <w:t>Węglowodany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FD9AD4A" w14:textId="3D52A279" w:rsidR="007B72FB" w:rsidRPr="007B72FB" w:rsidRDefault="0063760F" w:rsidP="00A6599C">
            <w:pPr>
              <w:spacing w:before="60" w:after="0" w:line="240" w:lineRule="auto"/>
              <w:jc w:val="center"/>
              <w:rPr>
                <w:rFonts w:eastAsia="Times New Roman" w:cstheme="minorHAnsi"/>
                <w:lang w:eastAsia="pl-PL"/>
              </w:rPr>
            </w:pPr>
            <w:r>
              <w:rPr>
                <w:rFonts w:eastAsia="Times New Roman" w:cstheme="minorHAnsi"/>
                <w:lang w:eastAsia="pl-PL"/>
              </w:rPr>
              <w:t>8,</w:t>
            </w:r>
            <w:r w:rsidR="000121CC">
              <w:rPr>
                <w:rFonts w:eastAsia="Times New Roman" w:cstheme="minorHAnsi"/>
                <w:lang w:eastAsia="pl-PL"/>
              </w:rPr>
              <w:t>2</w:t>
            </w:r>
            <w:r w:rsidR="007B72FB" w:rsidRPr="007B72FB">
              <w:rPr>
                <w:rFonts w:eastAsia="Times New Roman" w:cstheme="minorHAnsi"/>
                <w:lang w:eastAsia="pl-PL"/>
              </w:rPr>
              <w:t xml:space="preserve"> g</w:t>
            </w:r>
          </w:p>
        </w:tc>
      </w:tr>
      <w:tr w:rsidR="00B17E8B" w:rsidRPr="00846C9D" w14:paraId="503085F4"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3B906BBE" w14:textId="262FD726" w:rsidR="00B17E8B" w:rsidRPr="007B72FB" w:rsidRDefault="00B17E8B" w:rsidP="00846C9D">
            <w:pPr>
              <w:spacing w:before="60" w:after="0" w:line="240" w:lineRule="auto"/>
              <w:rPr>
                <w:rFonts w:eastAsia="Times New Roman" w:cstheme="minorHAnsi"/>
                <w:b/>
                <w:bCs/>
                <w:lang w:eastAsia="pl-PL"/>
              </w:rPr>
            </w:pPr>
            <w:r w:rsidRPr="007B72FB">
              <w:rPr>
                <w:rFonts w:eastAsia="Times New Roman" w:cstheme="minorHAnsi"/>
                <w:lang w:eastAsia="pl-PL"/>
              </w:rPr>
              <w:t>w tym</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2E821A1D" w14:textId="77777777" w:rsidR="00B17E8B" w:rsidRDefault="00B17E8B" w:rsidP="00A6599C">
            <w:pPr>
              <w:spacing w:before="60" w:after="0" w:line="240" w:lineRule="auto"/>
              <w:jc w:val="center"/>
              <w:rPr>
                <w:rFonts w:eastAsia="Times New Roman" w:cstheme="minorHAnsi"/>
                <w:lang w:eastAsia="pl-PL"/>
              </w:rPr>
            </w:pPr>
          </w:p>
        </w:tc>
      </w:tr>
      <w:tr w:rsidR="007B72FB" w:rsidRPr="00846C9D" w14:paraId="22D8BAA1"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6EC349C" w14:textId="5F48A61B" w:rsidR="007B72FB" w:rsidRPr="007B72FB"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c</w:t>
            </w:r>
            <w:r w:rsidR="007B72FB" w:rsidRPr="007B72FB">
              <w:rPr>
                <w:rFonts w:eastAsia="Times New Roman" w:cstheme="minorHAnsi"/>
                <w:lang w:eastAsia="pl-PL"/>
              </w:rPr>
              <w:t>ukry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EAB0B2F" w14:textId="62627813" w:rsidR="007B72FB" w:rsidRPr="007B72FB" w:rsidRDefault="0063760F" w:rsidP="00A6599C">
            <w:pPr>
              <w:spacing w:before="60" w:after="0" w:line="240" w:lineRule="auto"/>
              <w:jc w:val="center"/>
              <w:rPr>
                <w:rFonts w:eastAsia="Times New Roman" w:cstheme="minorHAnsi"/>
                <w:lang w:eastAsia="pl-PL"/>
              </w:rPr>
            </w:pPr>
            <w:r>
              <w:rPr>
                <w:rFonts w:eastAsia="Times New Roman" w:cstheme="minorHAnsi"/>
                <w:lang w:eastAsia="pl-PL"/>
              </w:rPr>
              <w:t>8</w:t>
            </w:r>
            <w:r w:rsidR="000121CC">
              <w:rPr>
                <w:rFonts w:eastAsia="Times New Roman" w:cstheme="minorHAnsi"/>
                <w:lang w:eastAsia="pl-PL"/>
              </w:rPr>
              <w:t>,1</w:t>
            </w:r>
            <w:r w:rsidR="007B72FB" w:rsidRPr="007B72FB">
              <w:rPr>
                <w:rFonts w:eastAsia="Times New Roman" w:cstheme="minorHAnsi"/>
                <w:lang w:eastAsia="pl-PL"/>
              </w:rPr>
              <w:t xml:space="preserve"> g</w:t>
            </w:r>
          </w:p>
        </w:tc>
      </w:tr>
      <w:tr w:rsidR="00E63B75" w:rsidRPr="00846C9D" w14:paraId="365D4F26"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782AA82" w14:textId="3ECACF27" w:rsidR="00E63B75" w:rsidRPr="00846C9D"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laktoza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AD41CAF" w14:textId="0EA90BD2" w:rsidR="00E63B75" w:rsidRPr="00846C9D" w:rsidRDefault="00E63B75" w:rsidP="00A6599C">
            <w:pPr>
              <w:spacing w:before="60" w:after="0" w:line="240" w:lineRule="auto"/>
              <w:jc w:val="center"/>
              <w:rPr>
                <w:rFonts w:eastAsia="Times New Roman" w:cstheme="minorHAnsi"/>
                <w:lang w:eastAsia="pl-PL"/>
              </w:rPr>
            </w:pPr>
            <w:r w:rsidRPr="00846C9D">
              <w:rPr>
                <w:rFonts w:eastAsia="Times New Roman" w:cstheme="minorHAnsi"/>
                <w:lang w:eastAsia="pl-PL"/>
              </w:rPr>
              <w:t>7</w:t>
            </w:r>
            <w:r w:rsidR="000121CC">
              <w:rPr>
                <w:rFonts w:eastAsia="Times New Roman" w:cstheme="minorHAnsi"/>
                <w:lang w:eastAsia="pl-PL"/>
              </w:rPr>
              <w:t>,9</w:t>
            </w:r>
            <w:r w:rsidRPr="00846C9D">
              <w:rPr>
                <w:rFonts w:eastAsia="Times New Roman" w:cstheme="minorHAnsi"/>
                <w:lang w:eastAsia="pl-PL"/>
              </w:rPr>
              <w:t xml:space="preserve"> g</w:t>
            </w:r>
          </w:p>
        </w:tc>
      </w:tr>
      <w:tr w:rsidR="007B72FB" w:rsidRPr="00846C9D" w14:paraId="2F15DF99"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F7C80F0" w14:textId="5F385EA0"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b/>
                <w:bCs/>
                <w:lang w:eastAsia="pl-PL"/>
              </w:rPr>
              <w:t>Błonnik</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66B57D9" w14:textId="5CE5FCDC"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w:t>
            </w:r>
            <w:r w:rsidR="0063760F">
              <w:rPr>
                <w:rFonts w:eastAsia="Times New Roman" w:cstheme="minorHAnsi"/>
                <w:lang w:eastAsia="pl-PL"/>
              </w:rPr>
              <w:t>6</w:t>
            </w:r>
            <w:r w:rsidRPr="007B72FB">
              <w:rPr>
                <w:rFonts w:eastAsia="Times New Roman" w:cstheme="minorHAnsi"/>
                <w:lang w:eastAsia="pl-PL"/>
              </w:rPr>
              <w:t xml:space="preserve"> g</w:t>
            </w:r>
          </w:p>
        </w:tc>
      </w:tr>
      <w:tr w:rsidR="00B17E8B" w:rsidRPr="00846C9D" w14:paraId="45441A62"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1C4F5C9" w14:textId="72F959FA" w:rsidR="00B17E8B" w:rsidRPr="007B72FB" w:rsidRDefault="00B17E8B" w:rsidP="00846C9D">
            <w:pPr>
              <w:spacing w:before="60" w:after="0" w:line="240" w:lineRule="auto"/>
              <w:rPr>
                <w:rFonts w:eastAsia="Times New Roman" w:cstheme="minorHAnsi"/>
                <w:b/>
                <w:bCs/>
                <w:lang w:eastAsia="pl-PL"/>
              </w:rPr>
            </w:pPr>
            <w:r w:rsidRPr="00846C9D">
              <w:rPr>
                <w:rFonts w:eastAsia="Times New Roman" w:cstheme="minorHAnsi"/>
                <w:lang w:eastAsia="pl-PL"/>
              </w:rPr>
              <w:t>w tym</w:t>
            </w:r>
            <w:r>
              <w:rPr>
                <w:rFonts w:eastAsia="Times New Roman" w:cstheme="minorHAnsi"/>
                <w:lang w:eastAsia="pl-PL"/>
              </w:rPr>
              <w:t xml:space="preserve"> oligosacharydy: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0C160ED8" w14:textId="77777777" w:rsidR="00B17E8B" w:rsidRPr="007B72FB" w:rsidRDefault="00B17E8B" w:rsidP="00A6599C">
            <w:pPr>
              <w:spacing w:before="60" w:after="0" w:line="240" w:lineRule="auto"/>
              <w:jc w:val="center"/>
              <w:rPr>
                <w:rFonts w:eastAsia="Times New Roman" w:cstheme="minorHAnsi"/>
                <w:lang w:eastAsia="pl-PL"/>
              </w:rPr>
            </w:pPr>
          </w:p>
        </w:tc>
      </w:tr>
      <w:tr w:rsidR="00E63B75" w:rsidRPr="00846C9D" w14:paraId="383B0FA2"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7FA5054" w14:textId="2F8CF853" w:rsidR="00E63B75" w:rsidRPr="00846C9D" w:rsidRDefault="00AC45CE" w:rsidP="00846C9D">
            <w:pPr>
              <w:spacing w:before="60" w:after="0" w:line="240" w:lineRule="auto"/>
              <w:rPr>
                <w:rFonts w:eastAsia="Times New Roman" w:cstheme="minorHAnsi"/>
                <w:lang w:eastAsia="pl-PL"/>
              </w:rPr>
            </w:pPr>
            <w:r w:rsidRPr="00846C9D">
              <w:rPr>
                <w:rFonts w:eastAsia="Times New Roman" w:cstheme="minorHAnsi"/>
                <w:lang w:eastAsia="pl-PL"/>
              </w:rPr>
              <w:t>GOS</w:t>
            </w:r>
            <w:r w:rsidR="00B7621E">
              <w:rPr>
                <w:rFonts w:eastAsia="Times New Roman" w:cstheme="minorHAnsi"/>
                <w:lang w:eastAsia="pl-PL"/>
              </w:rPr>
              <w:t xml:space="preserve"> (galaktooligosacharydy)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8E870C4" w14:textId="1044D24A" w:rsidR="00E63B75" w:rsidRPr="00846C9D" w:rsidRDefault="00AC45CE" w:rsidP="00A6599C">
            <w:pPr>
              <w:spacing w:before="60" w:after="0" w:line="240" w:lineRule="auto"/>
              <w:jc w:val="center"/>
              <w:rPr>
                <w:rFonts w:eastAsia="Times New Roman" w:cstheme="minorHAnsi"/>
                <w:lang w:eastAsia="pl-PL"/>
              </w:rPr>
            </w:pPr>
            <w:r w:rsidRPr="00846C9D">
              <w:rPr>
                <w:rFonts w:eastAsia="Times New Roman" w:cstheme="minorHAnsi"/>
                <w:lang w:eastAsia="pl-PL"/>
              </w:rPr>
              <w:t>0,</w:t>
            </w:r>
            <w:r w:rsidR="00B7621E">
              <w:rPr>
                <w:rFonts w:eastAsia="Times New Roman" w:cstheme="minorHAnsi"/>
                <w:lang w:eastAsia="pl-PL"/>
              </w:rPr>
              <w:t>4</w:t>
            </w:r>
            <w:r w:rsidR="000121CC">
              <w:rPr>
                <w:rFonts w:eastAsia="Times New Roman" w:cstheme="minorHAnsi"/>
                <w:lang w:eastAsia="pl-PL"/>
              </w:rPr>
              <w:t>3</w:t>
            </w:r>
            <w:r w:rsidRPr="00846C9D">
              <w:rPr>
                <w:rFonts w:eastAsia="Times New Roman" w:cstheme="minorHAnsi"/>
                <w:lang w:eastAsia="pl-PL"/>
              </w:rPr>
              <w:t xml:space="preserve"> g</w:t>
            </w:r>
          </w:p>
        </w:tc>
      </w:tr>
      <w:tr w:rsidR="00AC45CE" w:rsidRPr="00846C9D" w14:paraId="766EBBED"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0F8313C9" w14:textId="218CA6A7" w:rsidR="00AC45CE" w:rsidRPr="00846C9D" w:rsidRDefault="00AC45CE" w:rsidP="00846C9D">
            <w:pPr>
              <w:spacing w:before="60" w:after="0" w:line="240" w:lineRule="auto"/>
              <w:rPr>
                <w:rFonts w:eastAsia="Times New Roman" w:cstheme="minorHAnsi"/>
                <w:lang w:eastAsia="pl-PL"/>
              </w:rPr>
            </w:pPr>
            <w:r w:rsidRPr="00846C9D">
              <w:rPr>
                <w:rFonts w:eastAsia="Times New Roman" w:cstheme="minorHAnsi"/>
                <w:lang w:eastAsia="pl-PL"/>
              </w:rPr>
              <w:t>FOS</w:t>
            </w:r>
            <w:r w:rsidR="00B7621E">
              <w:rPr>
                <w:rFonts w:eastAsia="Times New Roman" w:cstheme="minorHAnsi"/>
                <w:lang w:eastAsia="pl-PL"/>
              </w:rPr>
              <w:t xml:space="preserve"> (fruktooligosacharydy)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329AC470" w14:textId="3D552487" w:rsidR="00AC45CE" w:rsidRPr="00846C9D" w:rsidRDefault="00AC45CE" w:rsidP="00A6599C">
            <w:pPr>
              <w:spacing w:before="60" w:after="0" w:line="240" w:lineRule="auto"/>
              <w:jc w:val="center"/>
              <w:rPr>
                <w:rFonts w:eastAsia="Times New Roman" w:cstheme="minorHAnsi"/>
                <w:lang w:eastAsia="pl-PL"/>
              </w:rPr>
            </w:pPr>
            <w:r w:rsidRPr="00846C9D">
              <w:rPr>
                <w:rFonts w:eastAsia="Times New Roman" w:cstheme="minorHAnsi"/>
                <w:lang w:eastAsia="pl-PL"/>
              </w:rPr>
              <w:t>0,0</w:t>
            </w:r>
            <w:r w:rsidR="000121CC">
              <w:rPr>
                <w:rFonts w:eastAsia="Times New Roman" w:cstheme="minorHAnsi"/>
                <w:lang w:eastAsia="pl-PL"/>
              </w:rPr>
              <w:t>7</w:t>
            </w:r>
            <w:r w:rsidRPr="00846C9D">
              <w:rPr>
                <w:rFonts w:eastAsia="Times New Roman" w:cstheme="minorHAnsi"/>
                <w:lang w:eastAsia="pl-PL"/>
              </w:rPr>
              <w:t xml:space="preserve"> g</w:t>
            </w:r>
          </w:p>
        </w:tc>
      </w:tr>
      <w:tr w:rsidR="003F61AC" w:rsidRPr="00846C9D" w14:paraId="0E367997"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33EE7B05" w14:textId="192E6751" w:rsidR="003F61AC" w:rsidRPr="00846C9D" w:rsidRDefault="003F61AC" w:rsidP="00846C9D">
            <w:pPr>
              <w:spacing w:before="60" w:after="0" w:line="240" w:lineRule="auto"/>
              <w:rPr>
                <w:rFonts w:eastAsia="Times New Roman" w:cstheme="minorHAnsi"/>
                <w:lang w:eastAsia="pl-PL"/>
              </w:rPr>
            </w:pPr>
            <w:r>
              <w:rPr>
                <w:rFonts w:eastAsia="Times New Roman" w:cstheme="minorHAnsi"/>
                <w:lang w:eastAsia="pl-PL"/>
              </w:rPr>
              <w:t>2’FL (2’-fukozylolaktoza)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EF23DB7" w14:textId="3BB858E2" w:rsidR="003F61AC" w:rsidRPr="00846C9D" w:rsidRDefault="003F61AC" w:rsidP="00A6599C">
            <w:pPr>
              <w:spacing w:before="60" w:after="0" w:line="240" w:lineRule="auto"/>
              <w:jc w:val="center"/>
              <w:rPr>
                <w:rFonts w:eastAsia="Times New Roman" w:cstheme="minorHAnsi"/>
                <w:lang w:eastAsia="pl-PL"/>
              </w:rPr>
            </w:pPr>
            <w:r>
              <w:rPr>
                <w:rFonts w:eastAsia="Times New Roman" w:cstheme="minorHAnsi"/>
                <w:lang w:eastAsia="pl-PL"/>
              </w:rPr>
              <w:t>0,</w:t>
            </w:r>
            <w:r w:rsidR="0063760F">
              <w:rPr>
                <w:rFonts w:eastAsia="Times New Roman" w:cstheme="minorHAnsi"/>
                <w:lang w:eastAsia="pl-PL"/>
              </w:rPr>
              <w:t>0</w:t>
            </w:r>
            <w:r w:rsidR="000121CC">
              <w:rPr>
                <w:rFonts w:eastAsia="Times New Roman" w:cstheme="minorHAnsi"/>
                <w:lang w:eastAsia="pl-PL"/>
              </w:rPr>
              <w:t>4</w:t>
            </w:r>
            <w:r>
              <w:rPr>
                <w:rFonts w:eastAsia="Times New Roman" w:cstheme="minorHAnsi"/>
                <w:lang w:eastAsia="pl-PL"/>
              </w:rPr>
              <w:t xml:space="preserve"> g</w:t>
            </w:r>
          </w:p>
        </w:tc>
      </w:tr>
      <w:tr w:rsidR="000121CC" w:rsidRPr="00846C9D" w14:paraId="27409290"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1D7243C" w14:textId="0261F8E1" w:rsidR="000121CC" w:rsidRDefault="000121CC" w:rsidP="000121CC">
            <w:pPr>
              <w:spacing w:before="60" w:after="0" w:line="240" w:lineRule="auto"/>
              <w:rPr>
                <w:rFonts w:eastAsia="Times New Roman" w:cstheme="minorHAnsi"/>
                <w:lang w:eastAsia="pl-PL"/>
              </w:rPr>
            </w:pPr>
            <w:r>
              <w:rPr>
                <w:rFonts w:eastAsia="Times New Roman" w:cstheme="minorHAnsi"/>
                <w:lang w:eastAsia="pl-PL"/>
              </w:rPr>
              <w:t>3-FL (3-fukozylolaktoza)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59604BD" w14:textId="62D1872A" w:rsidR="000121CC" w:rsidRDefault="000121CC" w:rsidP="000121CC">
            <w:pPr>
              <w:spacing w:before="60" w:after="0" w:line="240" w:lineRule="auto"/>
              <w:jc w:val="center"/>
              <w:rPr>
                <w:rFonts w:eastAsia="Times New Roman" w:cstheme="minorHAnsi"/>
                <w:lang w:eastAsia="pl-PL"/>
              </w:rPr>
            </w:pPr>
            <w:r>
              <w:rPr>
                <w:rFonts w:eastAsia="Times New Roman" w:cstheme="minorHAnsi"/>
                <w:lang w:eastAsia="pl-PL"/>
              </w:rPr>
              <w:t>11</w:t>
            </w:r>
            <w:r>
              <w:rPr>
                <w:rFonts w:eastAsia="Times New Roman" w:cstheme="minorHAnsi"/>
                <w:lang w:eastAsia="pl-PL"/>
              </w:rPr>
              <w:t xml:space="preserve"> mg</w:t>
            </w:r>
          </w:p>
        </w:tc>
      </w:tr>
      <w:tr w:rsidR="000121CC" w:rsidRPr="00846C9D" w14:paraId="2BCA8042"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16DA42B3" w14:textId="1AF439DB" w:rsidR="000121CC" w:rsidRDefault="000121CC" w:rsidP="000121CC">
            <w:pPr>
              <w:spacing w:before="60" w:after="0" w:line="240" w:lineRule="auto"/>
              <w:rPr>
                <w:rFonts w:eastAsia="Times New Roman" w:cstheme="minorHAnsi"/>
                <w:lang w:eastAsia="pl-PL"/>
              </w:rPr>
            </w:pPr>
            <w:r>
              <w:rPr>
                <w:rFonts w:eastAsia="Times New Roman" w:cstheme="minorHAnsi"/>
                <w:lang w:eastAsia="pl-PL"/>
              </w:rPr>
              <w:t>LNT (</w:t>
            </w:r>
            <w:proofErr w:type="spellStart"/>
            <w:r>
              <w:rPr>
                <w:rFonts w:eastAsia="Times New Roman" w:cstheme="minorHAnsi"/>
                <w:lang w:eastAsia="pl-PL"/>
              </w:rPr>
              <w:t>lakto</w:t>
            </w:r>
            <w:proofErr w:type="spellEnd"/>
            <w:r>
              <w:rPr>
                <w:rFonts w:eastAsia="Times New Roman" w:cstheme="minorHAnsi"/>
                <w:lang w:eastAsia="pl-PL"/>
              </w:rPr>
              <w:t>-</w:t>
            </w:r>
            <w:r w:rsidRPr="00FB7193">
              <w:rPr>
                <w:rFonts w:eastAsia="Times New Roman" w:cstheme="minorHAnsi"/>
                <w:i/>
                <w:iCs/>
                <w:lang w:eastAsia="pl-PL"/>
              </w:rPr>
              <w:t>N</w:t>
            </w:r>
            <w:r>
              <w:rPr>
                <w:rFonts w:eastAsia="Times New Roman" w:cstheme="minorHAnsi"/>
                <w:lang w:eastAsia="pl-PL"/>
              </w:rPr>
              <w:t>-</w:t>
            </w:r>
            <w:proofErr w:type="spellStart"/>
            <w:r>
              <w:rPr>
                <w:rFonts w:eastAsia="Times New Roman" w:cstheme="minorHAnsi"/>
                <w:lang w:eastAsia="pl-PL"/>
              </w:rPr>
              <w:t>tetraoza</w:t>
            </w:r>
            <w:proofErr w:type="spellEnd"/>
            <w:r>
              <w:rPr>
                <w:rFonts w:eastAsia="Times New Roman" w:cstheme="minorHAnsi"/>
                <w:lang w:eastAsia="pl-PL"/>
              </w:rPr>
              <w:t>)</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E3D96AE" w14:textId="2B99285F" w:rsidR="000121CC" w:rsidRDefault="000121CC" w:rsidP="000121CC">
            <w:pPr>
              <w:spacing w:before="60" w:after="0" w:line="240" w:lineRule="auto"/>
              <w:jc w:val="center"/>
              <w:rPr>
                <w:rFonts w:eastAsia="Times New Roman" w:cstheme="minorHAnsi"/>
                <w:lang w:eastAsia="pl-PL"/>
              </w:rPr>
            </w:pPr>
            <w:r>
              <w:rPr>
                <w:rFonts w:eastAsia="Times New Roman" w:cstheme="minorHAnsi"/>
                <w:lang w:eastAsia="pl-PL"/>
              </w:rPr>
              <w:t>22</w:t>
            </w:r>
            <w:r>
              <w:rPr>
                <w:rFonts w:eastAsia="Times New Roman" w:cstheme="minorHAnsi"/>
                <w:lang w:eastAsia="pl-PL"/>
              </w:rPr>
              <w:t xml:space="preserve"> mg</w:t>
            </w:r>
          </w:p>
        </w:tc>
      </w:tr>
      <w:tr w:rsidR="000121CC" w:rsidRPr="00846C9D" w14:paraId="5DC77EEC"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8683EBD" w14:textId="3AE5E412" w:rsidR="000121CC" w:rsidRDefault="000121CC" w:rsidP="000121CC">
            <w:pPr>
              <w:spacing w:before="60" w:after="0" w:line="240" w:lineRule="auto"/>
              <w:rPr>
                <w:rFonts w:eastAsia="Times New Roman" w:cstheme="minorHAnsi"/>
                <w:lang w:eastAsia="pl-PL"/>
              </w:rPr>
            </w:pPr>
            <w:r>
              <w:rPr>
                <w:rFonts w:eastAsia="Times New Roman" w:cstheme="minorHAnsi"/>
                <w:lang w:eastAsia="pl-PL"/>
              </w:rPr>
              <w:t>3’-SL (3’-sjalolaktoza)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23BDE2E" w14:textId="77DB65B7" w:rsidR="000121CC" w:rsidRDefault="000121CC" w:rsidP="000121CC">
            <w:pPr>
              <w:spacing w:before="60" w:after="0" w:line="240" w:lineRule="auto"/>
              <w:jc w:val="center"/>
              <w:rPr>
                <w:rFonts w:eastAsia="Times New Roman" w:cstheme="minorHAnsi"/>
                <w:lang w:eastAsia="pl-PL"/>
              </w:rPr>
            </w:pPr>
            <w:r>
              <w:rPr>
                <w:rFonts w:eastAsia="Times New Roman" w:cstheme="minorHAnsi"/>
                <w:lang w:eastAsia="pl-PL"/>
              </w:rPr>
              <w:t>3,7</w:t>
            </w:r>
            <w:r>
              <w:rPr>
                <w:rFonts w:eastAsia="Times New Roman" w:cstheme="minorHAnsi"/>
                <w:lang w:eastAsia="pl-PL"/>
              </w:rPr>
              <w:t xml:space="preserve"> mg</w:t>
            </w:r>
          </w:p>
        </w:tc>
      </w:tr>
      <w:tr w:rsidR="000121CC" w:rsidRPr="00846C9D" w14:paraId="7CA54922"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CE7CB1B" w14:textId="52F42415" w:rsidR="000121CC" w:rsidRPr="00846C9D" w:rsidRDefault="000121CC" w:rsidP="000121CC">
            <w:pPr>
              <w:spacing w:before="60" w:after="0" w:line="240" w:lineRule="auto"/>
              <w:rPr>
                <w:rFonts w:eastAsia="Times New Roman" w:cstheme="minorHAnsi"/>
                <w:lang w:eastAsia="pl-PL"/>
              </w:rPr>
            </w:pPr>
            <w:r>
              <w:rPr>
                <w:rFonts w:eastAsia="Times New Roman" w:cstheme="minorHAnsi"/>
                <w:lang w:eastAsia="pl-PL"/>
              </w:rPr>
              <w:t>6’-SL (6’-sjalolaktoza)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367B55B" w14:textId="5ECA020E" w:rsidR="000121CC" w:rsidRPr="00846C9D" w:rsidRDefault="000121CC" w:rsidP="000121CC">
            <w:pPr>
              <w:spacing w:before="60" w:after="0" w:line="240" w:lineRule="auto"/>
              <w:jc w:val="center"/>
              <w:rPr>
                <w:rFonts w:eastAsia="Times New Roman" w:cstheme="minorHAnsi"/>
                <w:lang w:eastAsia="pl-PL"/>
              </w:rPr>
            </w:pPr>
            <w:r>
              <w:rPr>
                <w:rFonts w:eastAsia="Times New Roman" w:cstheme="minorHAnsi"/>
                <w:lang w:eastAsia="pl-PL"/>
              </w:rPr>
              <w:t>4,6</w:t>
            </w:r>
            <w:r>
              <w:rPr>
                <w:rFonts w:eastAsia="Times New Roman" w:cstheme="minorHAnsi"/>
                <w:lang w:eastAsia="pl-PL"/>
              </w:rPr>
              <w:t xml:space="preserve"> mg</w:t>
            </w:r>
          </w:p>
        </w:tc>
      </w:tr>
      <w:tr w:rsidR="007B72FB" w:rsidRPr="00846C9D" w14:paraId="49B07579"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52FBA29" w14:textId="77777777" w:rsidR="007B72FB" w:rsidRPr="007B72FB" w:rsidRDefault="007B72FB" w:rsidP="00846C9D">
            <w:pPr>
              <w:spacing w:before="60" w:after="0" w:line="240" w:lineRule="auto"/>
              <w:rPr>
                <w:rFonts w:eastAsia="Times New Roman" w:cstheme="minorHAnsi"/>
                <w:b/>
                <w:bCs/>
                <w:lang w:eastAsia="pl-PL"/>
              </w:rPr>
            </w:pPr>
            <w:r w:rsidRPr="007B72FB">
              <w:rPr>
                <w:rFonts w:eastAsia="Times New Roman" w:cstheme="minorHAnsi"/>
                <w:b/>
                <w:bCs/>
                <w:lang w:eastAsia="pl-PL"/>
              </w:rPr>
              <w:t>Białko</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3059EF8" w14:textId="02652D60"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1,</w:t>
            </w:r>
            <w:r w:rsidR="0063760F">
              <w:rPr>
                <w:rFonts w:eastAsia="Times New Roman" w:cstheme="minorHAnsi"/>
                <w:lang w:eastAsia="pl-PL"/>
              </w:rPr>
              <w:t>4</w:t>
            </w:r>
            <w:r w:rsidRPr="007B72FB">
              <w:rPr>
                <w:rFonts w:eastAsia="Times New Roman" w:cstheme="minorHAnsi"/>
                <w:lang w:eastAsia="pl-PL"/>
              </w:rPr>
              <w:t xml:space="preserve"> g</w:t>
            </w:r>
          </w:p>
        </w:tc>
      </w:tr>
      <w:tr w:rsidR="000121CC" w:rsidRPr="00846C9D" w14:paraId="4E85EC31"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06E3CCA" w14:textId="657B07F4" w:rsidR="000121CC" w:rsidRPr="000121CC" w:rsidRDefault="000121CC" w:rsidP="00846C9D">
            <w:pPr>
              <w:spacing w:before="60" w:after="0" w:line="240" w:lineRule="auto"/>
              <w:rPr>
                <w:rFonts w:eastAsia="Times New Roman" w:cstheme="minorHAnsi"/>
                <w:lang w:eastAsia="pl-PL"/>
              </w:rPr>
            </w:pPr>
            <w:r w:rsidRPr="000121CC">
              <w:rPr>
                <w:rFonts w:eastAsia="Times New Roman" w:cstheme="minorHAnsi"/>
                <w:lang w:eastAsia="pl-PL"/>
              </w:rPr>
              <w:t>L-karnityna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01EF410" w14:textId="2AE2D0BB" w:rsidR="000121CC" w:rsidRPr="007B72FB" w:rsidRDefault="000121CC" w:rsidP="00A6599C">
            <w:pPr>
              <w:spacing w:before="60" w:after="0" w:line="240" w:lineRule="auto"/>
              <w:jc w:val="center"/>
              <w:rPr>
                <w:rFonts w:eastAsia="Times New Roman" w:cstheme="minorHAnsi"/>
                <w:lang w:eastAsia="pl-PL"/>
              </w:rPr>
            </w:pPr>
            <w:r>
              <w:rPr>
                <w:rFonts w:eastAsia="Times New Roman" w:cstheme="minorHAnsi"/>
                <w:lang w:eastAsia="pl-PL"/>
              </w:rPr>
              <w:t>1,9 mg</w:t>
            </w:r>
          </w:p>
        </w:tc>
      </w:tr>
      <w:tr w:rsidR="007B72FB" w:rsidRPr="00846C9D" w14:paraId="60758A99" w14:textId="77777777" w:rsidTr="00AC45CE">
        <w:tc>
          <w:tcPr>
            <w:tcW w:w="7500" w:type="dxa"/>
            <w:gridSpan w:val="2"/>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E1B82CB" w14:textId="1DF0438C" w:rsidR="007B72FB" w:rsidRPr="007B72FB" w:rsidRDefault="007B72FB" w:rsidP="00A6599C">
            <w:pPr>
              <w:spacing w:before="60" w:after="0" w:line="240" w:lineRule="auto"/>
              <w:rPr>
                <w:rFonts w:eastAsia="Times New Roman" w:cstheme="minorHAnsi"/>
                <w:b/>
                <w:bCs/>
                <w:lang w:eastAsia="pl-PL"/>
              </w:rPr>
            </w:pPr>
            <w:r w:rsidRPr="007B72FB">
              <w:rPr>
                <w:rFonts w:eastAsia="Times New Roman" w:cstheme="minorHAnsi"/>
                <w:b/>
                <w:bCs/>
                <w:lang w:eastAsia="pl-PL"/>
              </w:rPr>
              <w:t>Witaminy</w:t>
            </w:r>
          </w:p>
        </w:tc>
      </w:tr>
      <w:tr w:rsidR="007B72FB" w:rsidRPr="00846C9D" w14:paraId="1999F757"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852FC28"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2A04593" w14:textId="4E17FD22" w:rsidR="007B72FB" w:rsidRPr="007B72FB" w:rsidRDefault="0063760F" w:rsidP="00A6599C">
            <w:pPr>
              <w:spacing w:before="60" w:after="0" w:line="240" w:lineRule="auto"/>
              <w:jc w:val="center"/>
              <w:rPr>
                <w:rFonts w:eastAsia="Times New Roman" w:cstheme="minorHAnsi"/>
                <w:lang w:eastAsia="pl-PL"/>
              </w:rPr>
            </w:pPr>
            <w:r>
              <w:rPr>
                <w:rFonts w:eastAsia="Times New Roman" w:cstheme="minorHAnsi"/>
                <w:lang w:eastAsia="pl-PL"/>
              </w:rPr>
              <w:t>60</w:t>
            </w:r>
            <w:r w:rsidR="007B72FB" w:rsidRPr="007B72FB">
              <w:rPr>
                <w:rFonts w:eastAsia="Times New Roman" w:cstheme="minorHAnsi"/>
                <w:lang w:eastAsia="pl-PL"/>
              </w:rPr>
              <w:t xml:space="preserve"> µg</w:t>
            </w:r>
          </w:p>
        </w:tc>
      </w:tr>
      <w:tr w:rsidR="007B72FB" w:rsidRPr="00846C9D" w14:paraId="0CCEB49A"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2B27D67"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D</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481A61E" w14:textId="66292131"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1,</w:t>
            </w:r>
            <w:r w:rsidR="0063760F">
              <w:rPr>
                <w:rFonts w:eastAsia="Times New Roman" w:cstheme="minorHAnsi"/>
                <w:lang w:eastAsia="pl-PL"/>
              </w:rPr>
              <w:t>7</w:t>
            </w:r>
            <w:r w:rsidRPr="007B72FB">
              <w:rPr>
                <w:rFonts w:eastAsia="Times New Roman" w:cstheme="minorHAnsi"/>
                <w:lang w:eastAsia="pl-PL"/>
              </w:rPr>
              <w:t xml:space="preserve"> µg</w:t>
            </w:r>
          </w:p>
        </w:tc>
      </w:tr>
      <w:tr w:rsidR="007B72FB" w:rsidRPr="00846C9D" w14:paraId="34671AF4"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0F33A67"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E</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E14860B" w14:textId="3D63B73B" w:rsidR="007B72FB" w:rsidRPr="007B72FB" w:rsidRDefault="000121CC" w:rsidP="00A6599C">
            <w:pPr>
              <w:spacing w:before="60" w:after="0" w:line="240" w:lineRule="auto"/>
              <w:jc w:val="center"/>
              <w:rPr>
                <w:rFonts w:eastAsia="Times New Roman" w:cstheme="minorHAnsi"/>
                <w:lang w:eastAsia="pl-PL"/>
              </w:rPr>
            </w:pPr>
            <w:r>
              <w:rPr>
                <w:rFonts w:eastAsia="Times New Roman" w:cstheme="minorHAnsi"/>
                <w:lang w:eastAsia="pl-PL"/>
              </w:rPr>
              <w:t>1,10</w:t>
            </w:r>
            <w:r w:rsidR="0063760F">
              <w:rPr>
                <w:rFonts w:eastAsia="Times New Roman" w:cstheme="minorHAnsi"/>
                <w:lang w:eastAsia="pl-PL"/>
              </w:rPr>
              <w:t xml:space="preserve"> </w:t>
            </w:r>
            <w:r w:rsidR="007B72FB" w:rsidRPr="007B72FB">
              <w:rPr>
                <w:rFonts w:eastAsia="Times New Roman" w:cstheme="minorHAnsi"/>
                <w:lang w:eastAsia="pl-PL"/>
              </w:rPr>
              <w:t>mg</w:t>
            </w:r>
          </w:p>
        </w:tc>
      </w:tr>
      <w:tr w:rsidR="007B72FB" w:rsidRPr="00846C9D" w14:paraId="08435DC3"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281DD00"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K</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B084B72" w14:textId="21BDA9AC" w:rsidR="007B72FB" w:rsidRPr="007B72FB" w:rsidRDefault="000121CC" w:rsidP="00A6599C">
            <w:pPr>
              <w:spacing w:before="60" w:after="0" w:line="240" w:lineRule="auto"/>
              <w:jc w:val="center"/>
              <w:rPr>
                <w:rFonts w:eastAsia="Times New Roman" w:cstheme="minorHAnsi"/>
                <w:lang w:eastAsia="pl-PL"/>
              </w:rPr>
            </w:pPr>
            <w:r>
              <w:rPr>
                <w:rFonts w:eastAsia="Times New Roman" w:cstheme="minorHAnsi"/>
                <w:lang w:eastAsia="pl-PL"/>
              </w:rPr>
              <w:t>3,5</w:t>
            </w:r>
            <w:r w:rsidR="007B72FB" w:rsidRPr="007B72FB">
              <w:rPr>
                <w:rFonts w:eastAsia="Times New Roman" w:cstheme="minorHAnsi"/>
                <w:lang w:eastAsia="pl-PL"/>
              </w:rPr>
              <w:t xml:space="preserve"> µg</w:t>
            </w:r>
          </w:p>
        </w:tc>
      </w:tr>
      <w:tr w:rsidR="007B72FB" w:rsidRPr="00846C9D" w14:paraId="4077F551"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B70B35F"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lastRenderedPageBreak/>
              <w:t>Witamina C</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D9DF976" w14:textId="49084B84" w:rsidR="007B72FB" w:rsidRPr="007B72FB" w:rsidRDefault="0063760F" w:rsidP="00A6599C">
            <w:pPr>
              <w:spacing w:before="60" w:after="0" w:line="240" w:lineRule="auto"/>
              <w:jc w:val="center"/>
              <w:rPr>
                <w:rFonts w:eastAsia="Times New Roman" w:cstheme="minorHAnsi"/>
                <w:lang w:eastAsia="pl-PL"/>
              </w:rPr>
            </w:pPr>
            <w:r>
              <w:rPr>
                <w:rFonts w:eastAsia="Times New Roman" w:cstheme="minorHAnsi"/>
                <w:lang w:eastAsia="pl-PL"/>
              </w:rPr>
              <w:t>8,</w:t>
            </w:r>
            <w:r w:rsidR="000121CC">
              <w:rPr>
                <w:rFonts w:eastAsia="Times New Roman" w:cstheme="minorHAnsi"/>
                <w:lang w:eastAsia="pl-PL"/>
              </w:rPr>
              <w:t>8</w:t>
            </w:r>
            <w:r w:rsidR="007B72FB" w:rsidRPr="007B72FB">
              <w:rPr>
                <w:rFonts w:eastAsia="Times New Roman" w:cstheme="minorHAnsi"/>
                <w:lang w:eastAsia="pl-PL"/>
              </w:rPr>
              <w:t xml:space="preserve"> mg</w:t>
            </w:r>
          </w:p>
        </w:tc>
      </w:tr>
      <w:tr w:rsidR="007B72FB" w:rsidRPr="00846C9D" w14:paraId="7D86816C"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50AE8E9"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Tiamina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E960D3C" w14:textId="4AC76D51"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0,0</w:t>
            </w:r>
            <w:r w:rsidR="0063760F">
              <w:rPr>
                <w:rFonts w:eastAsia="Times New Roman" w:cstheme="minorHAnsi"/>
                <w:lang w:eastAsia="pl-PL"/>
              </w:rPr>
              <w:t>5</w:t>
            </w:r>
            <w:r w:rsidRPr="007B72FB">
              <w:rPr>
                <w:rFonts w:eastAsia="Times New Roman" w:cstheme="minorHAnsi"/>
                <w:lang w:eastAsia="pl-PL"/>
              </w:rPr>
              <w:t xml:space="preserve"> mg</w:t>
            </w:r>
          </w:p>
        </w:tc>
      </w:tr>
      <w:tr w:rsidR="007B72FB" w:rsidRPr="00846C9D" w14:paraId="27A5AD7F"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C200924"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Ryboflawina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40B7C1F" w14:textId="37ACE5E3"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0,1</w:t>
            </w:r>
            <w:r w:rsidR="000121CC">
              <w:rPr>
                <w:rFonts w:eastAsia="Times New Roman" w:cstheme="minorHAnsi"/>
                <w:lang w:eastAsia="pl-PL"/>
              </w:rPr>
              <w:t>3</w:t>
            </w:r>
            <w:r w:rsidRPr="007B72FB">
              <w:rPr>
                <w:rFonts w:eastAsia="Times New Roman" w:cstheme="minorHAnsi"/>
                <w:lang w:eastAsia="pl-PL"/>
              </w:rPr>
              <w:t xml:space="preserve"> mg</w:t>
            </w:r>
          </w:p>
        </w:tc>
      </w:tr>
      <w:tr w:rsidR="007B72FB" w:rsidRPr="00846C9D" w14:paraId="3957102E"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9FD9AC2"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Niacyna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126D21A" w14:textId="2859A432"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0,4</w:t>
            </w:r>
            <w:r w:rsidR="000121CC">
              <w:rPr>
                <w:rFonts w:eastAsia="Times New Roman" w:cstheme="minorHAnsi"/>
                <w:lang w:eastAsia="pl-PL"/>
              </w:rPr>
              <w:t>4</w:t>
            </w:r>
            <w:r w:rsidRPr="007B72FB">
              <w:rPr>
                <w:rFonts w:eastAsia="Times New Roman" w:cstheme="minorHAnsi"/>
                <w:lang w:eastAsia="pl-PL"/>
              </w:rPr>
              <w:t xml:space="preserve"> mg</w:t>
            </w:r>
          </w:p>
        </w:tc>
      </w:tr>
      <w:tr w:rsidR="007B72FB" w:rsidRPr="00846C9D" w14:paraId="36B944AE"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C147B4B"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B6</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8CACA22" w14:textId="2F19327C"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0,0</w:t>
            </w:r>
            <w:r w:rsidR="003F61AC">
              <w:rPr>
                <w:rFonts w:eastAsia="Times New Roman" w:cstheme="minorHAnsi"/>
                <w:lang w:eastAsia="pl-PL"/>
              </w:rPr>
              <w:t>4</w:t>
            </w:r>
            <w:r w:rsidR="000121CC">
              <w:rPr>
                <w:rFonts w:eastAsia="Times New Roman" w:cstheme="minorHAnsi"/>
                <w:lang w:eastAsia="pl-PL"/>
              </w:rPr>
              <w:t>7</w:t>
            </w:r>
            <w:r w:rsidRPr="007B72FB">
              <w:rPr>
                <w:rFonts w:eastAsia="Times New Roman" w:cstheme="minorHAnsi"/>
                <w:lang w:eastAsia="pl-PL"/>
              </w:rPr>
              <w:t xml:space="preserve"> mg</w:t>
            </w:r>
          </w:p>
        </w:tc>
      </w:tr>
      <w:tr w:rsidR="007B72FB" w:rsidRPr="00846C9D" w14:paraId="37404EBC"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C8CA83D"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Kwas foliowy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B1F34FB" w14:textId="5FDD2872" w:rsidR="007B72FB" w:rsidRPr="007B72FB" w:rsidRDefault="0063760F" w:rsidP="00A6599C">
            <w:pPr>
              <w:spacing w:before="60" w:after="0" w:line="240" w:lineRule="auto"/>
              <w:jc w:val="center"/>
              <w:rPr>
                <w:rFonts w:eastAsia="Times New Roman" w:cstheme="minorHAnsi"/>
                <w:lang w:eastAsia="pl-PL"/>
              </w:rPr>
            </w:pPr>
            <w:r>
              <w:rPr>
                <w:rFonts w:eastAsia="Times New Roman" w:cstheme="minorHAnsi"/>
                <w:lang w:eastAsia="pl-PL"/>
              </w:rPr>
              <w:t>7,7</w:t>
            </w:r>
            <w:r w:rsidR="007B72FB" w:rsidRPr="007B72FB">
              <w:rPr>
                <w:rFonts w:eastAsia="Times New Roman" w:cstheme="minorHAnsi"/>
                <w:lang w:eastAsia="pl-PL"/>
              </w:rPr>
              <w:t xml:space="preserve"> µg</w:t>
            </w:r>
          </w:p>
        </w:tc>
      </w:tr>
      <w:tr w:rsidR="007B72FB" w:rsidRPr="00846C9D" w14:paraId="629A5176"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9195C10"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B12</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CED9C85" w14:textId="7AEF7AF0"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w:t>
            </w:r>
            <w:r w:rsidR="000121CC">
              <w:rPr>
                <w:rFonts w:eastAsia="Times New Roman" w:cstheme="minorHAnsi"/>
                <w:lang w:eastAsia="pl-PL"/>
              </w:rPr>
              <w:t>18</w:t>
            </w:r>
            <w:r w:rsidRPr="007B72FB">
              <w:rPr>
                <w:rFonts w:eastAsia="Times New Roman" w:cstheme="minorHAnsi"/>
                <w:lang w:eastAsia="pl-PL"/>
              </w:rPr>
              <w:t xml:space="preserve"> µg</w:t>
            </w:r>
          </w:p>
        </w:tc>
      </w:tr>
      <w:tr w:rsidR="007B72FB" w:rsidRPr="00846C9D" w14:paraId="13E3B281"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5341014"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Biotyna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959C4E7" w14:textId="1AC4F1BD" w:rsidR="007B72FB" w:rsidRPr="007B72FB" w:rsidRDefault="00B7621E" w:rsidP="00A6599C">
            <w:pPr>
              <w:spacing w:before="60" w:after="0" w:line="240" w:lineRule="auto"/>
              <w:jc w:val="center"/>
              <w:rPr>
                <w:rFonts w:eastAsia="Times New Roman" w:cstheme="minorHAnsi"/>
                <w:lang w:eastAsia="pl-PL"/>
              </w:rPr>
            </w:pPr>
            <w:r>
              <w:rPr>
                <w:rFonts w:eastAsia="Times New Roman" w:cstheme="minorHAnsi"/>
                <w:lang w:eastAsia="pl-PL"/>
              </w:rPr>
              <w:t>1,</w:t>
            </w:r>
            <w:r w:rsidR="000121CC">
              <w:rPr>
                <w:rFonts w:eastAsia="Times New Roman" w:cstheme="minorHAnsi"/>
                <w:lang w:eastAsia="pl-PL"/>
              </w:rPr>
              <w:t>7</w:t>
            </w:r>
            <w:r w:rsidR="007B72FB" w:rsidRPr="007B72FB">
              <w:rPr>
                <w:rFonts w:eastAsia="Times New Roman" w:cstheme="minorHAnsi"/>
                <w:lang w:eastAsia="pl-PL"/>
              </w:rPr>
              <w:t xml:space="preserve"> µg</w:t>
            </w:r>
          </w:p>
        </w:tc>
      </w:tr>
      <w:tr w:rsidR="007B72FB" w:rsidRPr="00846C9D" w14:paraId="698958A3"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143B783"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Kwas pantotenowy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DE3DC5B" w14:textId="030478D3"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w:t>
            </w:r>
            <w:r w:rsidR="0063760F">
              <w:rPr>
                <w:rFonts w:eastAsia="Times New Roman" w:cstheme="minorHAnsi"/>
                <w:lang w:eastAsia="pl-PL"/>
              </w:rPr>
              <w:t>48</w:t>
            </w:r>
            <w:r w:rsidRPr="007B72FB">
              <w:rPr>
                <w:rFonts w:eastAsia="Times New Roman" w:cstheme="minorHAnsi"/>
                <w:lang w:eastAsia="pl-PL"/>
              </w:rPr>
              <w:t xml:space="preserve"> mg</w:t>
            </w:r>
          </w:p>
        </w:tc>
      </w:tr>
      <w:tr w:rsidR="007B72FB" w:rsidRPr="00846C9D" w14:paraId="6D13F52F" w14:textId="77777777" w:rsidTr="00AC45CE">
        <w:tc>
          <w:tcPr>
            <w:tcW w:w="7500" w:type="dxa"/>
            <w:gridSpan w:val="2"/>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51A4D4A" w14:textId="7C433342" w:rsidR="007B72FB" w:rsidRPr="007B72FB" w:rsidRDefault="007B72FB" w:rsidP="00A6599C">
            <w:pPr>
              <w:spacing w:before="60" w:after="0" w:line="240" w:lineRule="auto"/>
              <w:rPr>
                <w:rFonts w:eastAsia="Times New Roman" w:cstheme="minorHAnsi"/>
                <w:b/>
                <w:bCs/>
                <w:lang w:eastAsia="pl-PL"/>
              </w:rPr>
            </w:pPr>
            <w:r w:rsidRPr="007B72FB">
              <w:rPr>
                <w:rFonts w:eastAsia="Times New Roman" w:cstheme="minorHAnsi"/>
                <w:b/>
                <w:bCs/>
                <w:lang w:eastAsia="pl-PL"/>
              </w:rPr>
              <w:t>Składniki mineralne</w:t>
            </w:r>
          </w:p>
        </w:tc>
      </w:tr>
      <w:tr w:rsidR="007B72FB" w:rsidRPr="00846C9D" w14:paraId="4E43231B"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1B1FC18"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Sód</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420ED7A" w14:textId="52D03B22"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2</w:t>
            </w:r>
            <w:r w:rsidR="0063760F">
              <w:rPr>
                <w:rFonts w:eastAsia="Times New Roman" w:cstheme="minorHAnsi"/>
                <w:lang w:eastAsia="pl-PL"/>
              </w:rPr>
              <w:t>3</w:t>
            </w:r>
            <w:r w:rsidRPr="007B72FB">
              <w:rPr>
                <w:rFonts w:eastAsia="Times New Roman" w:cstheme="minorHAnsi"/>
                <w:lang w:eastAsia="pl-PL"/>
              </w:rPr>
              <w:t xml:space="preserve"> mg</w:t>
            </w:r>
          </w:p>
        </w:tc>
      </w:tr>
      <w:tr w:rsidR="007B72FB" w:rsidRPr="00846C9D" w14:paraId="6FCFDA50"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0A6AF16"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Potas</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5977E2A" w14:textId="4B4B81CA" w:rsidR="007B72FB" w:rsidRPr="007B72FB" w:rsidRDefault="003F61AC" w:rsidP="00A6599C">
            <w:pPr>
              <w:spacing w:before="60" w:after="0" w:line="240" w:lineRule="auto"/>
              <w:jc w:val="center"/>
              <w:rPr>
                <w:rFonts w:eastAsia="Times New Roman" w:cstheme="minorHAnsi"/>
                <w:lang w:eastAsia="pl-PL"/>
              </w:rPr>
            </w:pPr>
            <w:r>
              <w:rPr>
                <w:rFonts w:eastAsia="Times New Roman" w:cstheme="minorHAnsi"/>
                <w:lang w:eastAsia="pl-PL"/>
              </w:rPr>
              <w:t>7</w:t>
            </w:r>
            <w:r w:rsidR="000121CC">
              <w:rPr>
                <w:rFonts w:eastAsia="Times New Roman" w:cstheme="minorHAnsi"/>
                <w:lang w:eastAsia="pl-PL"/>
              </w:rPr>
              <w:t>4</w:t>
            </w:r>
            <w:r w:rsidR="007B72FB" w:rsidRPr="007B72FB">
              <w:rPr>
                <w:rFonts w:eastAsia="Times New Roman" w:cstheme="minorHAnsi"/>
                <w:lang w:eastAsia="pl-PL"/>
              </w:rPr>
              <w:t xml:space="preserve"> mg</w:t>
            </w:r>
          </w:p>
        </w:tc>
      </w:tr>
      <w:tr w:rsidR="007B72FB" w:rsidRPr="00846C9D" w14:paraId="22F71BD3"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3F7183A"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Chlorek</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9692D2F" w14:textId="7C26C524"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5</w:t>
            </w:r>
            <w:r w:rsidR="000121CC">
              <w:rPr>
                <w:rFonts w:eastAsia="Times New Roman" w:cstheme="minorHAnsi"/>
                <w:lang w:eastAsia="pl-PL"/>
              </w:rPr>
              <w:t>5</w:t>
            </w:r>
            <w:r w:rsidRPr="007B72FB">
              <w:rPr>
                <w:rFonts w:eastAsia="Times New Roman" w:cstheme="minorHAnsi"/>
                <w:lang w:eastAsia="pl-PL"/>
              </w:rPr>
              <w:t xml:space="preserve"> mg</w:t>
            </w:r>
          </w:p>
        </w:tc>
      </w:tr>
      <w:tr w:rsidR="007B72FB" w:rsidRPr="00846C9D" w14:paraId="509BB510"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CF32685"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Wapń</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719B75A" w14:textId="01BA2471" w:rsidR="007B72FB" w:rsidRPr="007B72FB" w:rsidRDefault="0063760F" w:rsidP="00A6599C">
            <w:pPr>
              <w:spacing w:before="60" w:after="0" w:line="240" w:lineRule="auto"/>
              <w:jc w:val="center"/>
              <w:rPr>
                <w:rFonts w:eastAsia="Times New Roman" w:cstheme="minorHAnsi"/>
                <w:lang w:eastAsia="pl-PL"/>
              </w:rPr>
            </w:pPr>
            <w:r>
              <w:rPr>
                <w:rFonts w:eastAsia="Times New Roman" w:cstheme="minorHAnsi"/>
                <w:lang w:eastAsia="pl-PL"/>
              </w:rPr>
              <w:t>72</w:t>
            </w:r>
            <w:r w:rsidR="007B72FB" w:rsidRPr="007B72FB">
              <w:rPr>
                <w:rFonts w:eastAsia="Times New Roman" w:cstheme="minorHAnsi"/>
                <w:lang w:eastAsia="pl-PL"/>
              </w:rPr>
              <w:t xml:space="preserve"> mg</w:t>
            </w:r>
          </w:p>
        </w:tc>
      </w:tr>
      <w:tr w:rsidR="007B72FB" w:rsidRPr="00846C9D" w14:paraId="5F8F4E39"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07DF797"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Fosfor</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B9007FC" w14:textId="7F15F045" w:rsidR="007B72FB" w:rsidRPr="007B72FB" w:rsidRDefault="000121CC" w:rsidP="00A6599C">
            <w:pPr>
              <w:spacing w:before="60" w:after="0" w:line="240" w:lineRule="auto"/>
              <w:jc w:val="center"/>
              <w:rPr>
                <w:rFonts w:eastAsia="Times New Roman" w:cstheme="minorHAnsi"/>
                <w:lang w:eastAsia="pl-PL"/>
              </w:rPr>
            </w:pPr>
            <w:r>
              <w:rPr>
                <w:rFonts w:eastAsia="Times New Roman" w:cstheme="minorHAnsi"/>
                <w:lang w:eastAsia="pl-PL"/>
              </w:rPr>
              <w:t>44</w:t>
            </w:r>
            <w:r w:rsidR="007B72FB" w:rsidRPr="007B72FB">
              <w:rPr>
                <w:rFonts w:eastAsia="Times New Roman" w:cstheme="minorHAnsi"/>
                <w:lang w:eastAsia="pl-PL"/>
              </w:rPr>
              <w:t xml:space="preserve"> mg</w:t>
            </w:r>
          </w:p>
        </w:tc>
      </w:tr>
      <w:tr w:rsidR="007B72FB" w:rsidRPr="00846C9D" w14:paraId="51054718"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7B8D9DE"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Magnez</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98AE87A" w14:textId="60D51E54" w:rsidR="007B72FB" w:rsidRPr="007B72FB" w:rsidRDefault="000121CC" w:rsidP="00A6599C">
            <w:pPr>
              <w:spacing w:before="60" w:after="0" w:line="240" w:lineRule="auto"/>
              <w:jc w:val="center"/>
              <w:rPr>
                <w:rFonts w:eastAsia="Times New Roman" w:cstheme="minorHAnsi"/>
                <w:lang w:eastAsia="pl-PL"/>
              </w:rPr>
            </w:pPr>
            <w:r>
              <w:rPr>
                <w:rFonts w:eastAsia="Times New Roman" w:cstheme="minorHAnsi"/>
                <w:lang w:eastAsia="pl-PL"/>
              </w:rPr>
              <w:t>6,6</w:t>
            </w:r>
            <w:r w:rsidR="007B72FB" w:rsidRPr="007B72FB">
              <w:rPr>
                <w:rFonts w:eastAsia="Times New Roman" w:cstheme="minorHAnsi"/>
                <w:lang w:eastAsia="pl-PL"/>
              </w:rPr>
              <w:t xml:space="preserve"> mg</w:t>
            </w:r>
          </w:p>
        </w:tc>
      </w:tr>
      <w:tr w:rsidR="007B72FB" w:rsidRPr="00846C9D" w14:paraId="0A80B783"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2853517"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Żelazo</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B52973C" w14:textId="7E4406C2" w:rsidR="007B72FB" w:rsidRPr="007B72FB" w:rsidRDefault="0063760F" w:rsidP="00A6599C">
            <w:pPr>
              <w:spacing w:before="60" w:after="0" w:line="240" w:lineRule="auto"/>
              <w:jc w:val="center"/>
              <w:rPr>
                <w:rFonts w:eastAsia="Times New Roman" w:cstheme="minorHAnsi"/>
                <w:lang w:eastAsia="pl-PL"/>
              </w:rPr>
            </w:pPr>
            <w:r>
              <w:rPr>
                <w:rFonts w:eastAsia="Times New Roman" w:cstheme="minorHAnsi"/>
                <w:lang w:eastAsia="pl-PL"/>
              </w:rPr>
              <w:t>1</w:t>
            </w:r>
            <w:r w:rsidR="000121CC">
              <w:rPr>
                <w:rFonts w:eastAsia="Times New Roman" w:cstheme="minorHAnsi"/>
                <w:lang w:eastAsia="pl-PL"/>
              </w:rPr>
              <w:t>,0</w:t>
            </w:r>
            <w:r w:rsidR="007B72FB" w:rsidRPr="007B72FB">
              <w:rPr>
                <w:rFonts w:eastAsia="Times New Roman" w:cstheme="minorHAnsi"/>
                <w:lang w:eastAsia="pl-PL"/>
              </w:rPr>
              <w:t xml:space="preserve"> mg</w:t>
            </w:r>
          </w:p>
        </w:tc>
      </w:tr>
      <w:tr w:rsidR="007B72FB" w:rsidRPr="00846C9D" w14:paraId="4CF96DF7"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70CC07C"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Cynk</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F4108C0" w14:textId="72B02919"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w:t>
            </w:r>
            <w:r w:rsidR="000121CC">
              <w:rPr>
                <w:rFonts w:eastAsia="Times New Roman" w:cstheme="minorHAnsi"/>
                <w:lang w:eastAsia="pl-PL"/>
              </w:rPr>
              <w:t>48</w:t>
            </w:r>
            <w:r w:rsidRPr="007B72FB">
              <w:rPr>
                <w:rFonts w:eastAsia="Times New Roman" w:cstheme="minorHAnsi"/>
                <w:lang w:eastAsia="pl-PL"/>
              </w:rPr>
              <w:t xml:space="preserve"> mg</w:t>
            </w:r>
          </w:p>
        </w:tc>
      </w:tr>
      <w:tr w:rsidR="007B72FB" w:rsidRPr="00846C9D" w14:paraId="367CB434"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7FC69C2"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Miedź</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97206D3" w14:textId="6B25A1BC"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0,0</w:t>
            </w:r>
            <w:r w:rsidR="000121CC">
              <w:rPr>
                <w:rFonts w:eastAsia="Times New Roman" w:cstheme="minorHAnsi"/>
                <w:lang w:eastAsia="pl-PL"/>
              </w:rPr>
              <w:t>5</w:t>
            </w:r>
            <w:r w:rsidRPr="007B72FB">
              <w:rPr>
                <w:rFonts w:eastAsia="Times New Roman" w:cstheme="minorHAnsi"/>
                <w:lang w:eastAsia="pl-PL"/>
              </w:rPr>
              <w:t>5 mg</w:t>
            </w:r>
          </w:p>
        </w:tc>
      </w:tr>
      <w:tr w:rsidR="007B72FB" w:rsidRPr="00846C9D" w14:paraId="4616412B"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91A09C7"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Mangan</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6F5FDCC" w14:textId="2859AEA8"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0,00</w:t>
            </w:r>
            <w:r w:rsidR="0063760F">
              <w:rPr>
                <w:rFonts w:eastAsia="Times New Roman" w:cstheme="minorHAnsi"/>
                <w:lang w:eastAsia="pl-PL"/>
              </w:rPr>
              <w:t>5</w:t>
            </w:r>
            <w:r w:rsidRPr="007B72FB">
              <w:rPr>
                <w:rFonts w:eastAsia="Times New Roman" w:cstheme="minorHAnsi"/>
                <w:lang w:eastAsia="pl-PL"/>
              </w:rPr>
              <w:t xml:space="preserve"> mg</w:t>
            </w:r>
          </w:p>
        </w:tc>
      </w:tr>
      <w:tr w:rsidR="007B72FB" w:rsidRPr="00846C9D" w14:paraId="289106D1"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ECEE217"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Fluorek</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1C47388" w14:textId="0D882333" w:rsidR="007B72FB" w:rsidRPr="007B72FB" w:rsidRDefault="00DD78D1" w:rsidP="00A6599C">
            <w:pPr>
              <w:spacing w:before="60" w:after="0" w:line="240" w:lineRule="auto"/>
              <w:jc w:val="center"/>
              <w:rPr>
                <w:rFonts w:eastAsia="Times New Roman" w:cstheme="minorHAnsi"/>
                <w:lang w:eastAsia="pl-PL"/>
              </w:rPr>
            </w:pPr>
            <w:r>
              <w:rPr>
                <w:rFonts w:eastAsia="Times New Roman" w:cstheme="minorHAnsi"/>
                <w:lang w:eastAsia="pl-PL"/>
              </w:rPr>
              <w:t>&lt;</w:t>
            </w:r>
            <w:r w:rsidR="007B72FB" w:rsidRPr="007B72FB">
              <w:rPr>
                <w:rFonts w:eastAsia="Times New Roman" w:cstheme="minorHAnsi"/>
                <w:lang w:eastAsia="pl-PL"/>
              </w:rPr>
              <w:t>0,00</w:t>
            </w:r>
            <w:r w:rsidR="000121CC">
              <w:rPr>
                <w:rFonts w:eastAsia="Times New Roman" w:cstheme="minorHAnsi"/>
                <w:lang w:eastAsia="pl-PL"/>
              </w:rPr>
              <w:t>4</w:t>
            </w:r>
            <w:r w:rsidR="007B72FB" w:rsidRPr="007B72FB">
              <w:rPr>
                <w:rFonts w:eastAsia="Times New Roman" w:cstheme="minorHAnsi"/>
                <w:lang w:eastAsia="pl-PL"/>
              </w:rPr>
              <w:t xml:space="preserve"> mg</w:t>
            </w:r>
          </w:p>
        </w:tc>
      </w:tr>
      <w:tr w:rsidR="007B72FB" w:rsidRPr="00846C9D" w14:paraId="01DF9B34"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EBF54AB"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Selen</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D200EAB" w14:textId="54FEECD8" w:rsidR="007B72FB" w:rsidRPr="007B72FB" w:rsidRDefault="003F61AC" w:rsidP="00A6599C">
            <w:pPr>
              <w:spacing w:before="60" w:after="0" w:line="240" w:lineRule="auto"/>
              <w:jc w:val="center"/>
              <w:rPr>
                <w:rFonts w:eastAsia="Times New Roman" w:cstheme="minorHAnsi"/>
                <w:lang w:eastAsia="pl-PL"/>
              </w:rPr>
            </w:pPr>
            <w:r>
              <w:rPr>
                <w:rFonts w:eastAsia="Times New Roman" w:cstheme="minorHAnsi"/>
                <w:lang w:eastAsia="pl-PL"/>
              </w:rPr>
              <w:t>3</w:t>
            </w:r>
            <w:r w:rsidR="000121CC">
              <w:rPr>
                <w:rFonts w:eastAsia="Times New Roman" w:cstheme="minorHAnsi"/>
                <w:lang w:eastAsia="pl-PL"/>
              </w:rPr>
              <w:t>,2</w:t>
            </w:r>
            <w:r w:rsidR="0063760F">
              <w:rPr>
                <w:rFonts w:eastAsia="Times New Roman" w:cstheme="minorHAnsi"/>
                <w:lang w:eastAsia="pl-PL"/>
              </w:rPr>
              <w:t xml:space="preserve"> </w:t>
            </w:r>
            <w:r w:rsidR="007B72FB" w:rsidRPr="007B72FB">
              <w:rPr>
                <w:rFonts w:eastAsia="Times New Roman" w:cstheme="minorHAnsi"/>
                <w:lang w:eastAsia="pl-PL"/>
              </w:rPr>
              <w:t>µg</w:t>
            </w:r>
          </w:p>
        </w:tc>
      </w:tr>
      <w:tr w:rsidR="007B72FB" w:rsidRPr="00846C9D" w14:paraId="14C2BACB"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A51CEB6"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Jod</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F741E7F" w14:textId="77777777"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13 µg</w:t>
            </w:r>
          </w:p>
        </w:tc>
      </w:tr>
      <w:tr w:rsidR="007B72FB" w:rsidRPr="00846C9D" w14:paraId="35845568" w14:textId="77777777" w:rsidTr="00AC45CE">
        <w:tc>
          <w:tcPr>
            <w:tcW w:w="7500" w:type="dxa"/>
            <w:gridSpan w:val="2"/>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D84AA42" w14:textId="4E2ECA54" w:rsidR="007B72FB" w:rsidRPr="007B72FB" w:rsidRDefault="007B72FB" w:rsidP="00A6599C">
            <w:pPr>
              <w:spacing w:before="60" w:after="0" w:line="240" w:lineRule="auto"/>
              <w:rPr>
                <w:rFonts w:eastAsia="Times New Roman" w:cstheme="minorHAnsi"/>
                <w:b/>
                <w:bCs/>
                <w:lang w:eastAsia="pl-PL"/>
              </w:rPr>
            </w:pPr>
            <w:r w:rsidRPr="007B72FB">
              <w:rPr>
                <w:rFonts w:eastAsia="Times New Roman" w:cstheme="minorHAnsi"/>
                <w:b/>
                <w:bCs/>
                <w:lang w:eastAsia="pl-PL"/>
              </w:rPr>
              <w:t>Inne</w:t>
            </w:r>
          </w:p>
        </w:tc>
      </w:tr>
      <w:tr w:rsidR="00AC45CE" w:rsidRPr="00846C9D" w14:paraId="4028AFEB"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0CD4FCC" w14:textId="5A8CFEB5" w:rsidR="00AC45CE" w:rsidRPr="007B72FB" w:rsidRDefault="00B7621E" w:rsidP="00846C9D">
            <w:pPr>
              <w:spacing w:before="60" w:after="0" w:line="240" w:lineRule="auto"/>
              <w:rPr>
                <w:rFonts w:eastAsia="Times New Roman" w:cstheme="minorHAnsi"/>
                <w:lang w:eastAsia="pl-PL"/>
              </w:rPr>
            </w:pPr>
            <w:r w:rsidRPr="007B72FB">
              <w:rPr>
                <w:rFonts w:eastAsia="Times New Roman" w:cstheme="minorHAnsi"/>
                <w:lang w:eastAsia="pl-PL"/>
              </w:rPr>
              <w:t xml:space="preserve">Cholina </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F7B16DB" w14:textId="342DF866" w:rsidR="00AC45CE" w:rsidRPr="007B72FB" w:rsidRDefault="000121CC" w:rsidP="00A6599C">
            <w:pPr>
              <w:spacing w:before="60" w:after="0" w:line="240" w:lineRule="auto"/>
              <w:jc w:val="center"/>
              <w:rPr>
                <w:rFonts w:eastAsia="Times New Roman" w:cstheme="minorHAnsi"/>
                <w:lang w:eastAsia="pl-PL"/>
              </w:rPr>
            </w:pPr>
            <w:r>
              <w:rPr>
                <w:rFonts w:eastAsia="Times New Roman" w:cstheme="minorHAnsi"/>
                <w:lang w:eastAsia="pl-PL"/>
              </w:rPr>
              <w:t>2</w:t>
            </w:r>
            <w:r w:rsidR="0063760F">
              <w:rPr>
                <w:rFonts w:eastAsia="Times New Roman" w:cstheme="minorHAnsi"/>
                <w:lang w:eastAsia="pl-PL"/>
              </w:rPr>
              <w:t>5</w:t>
            </w:r>
            <w:r w:rsidR="00AC45CE" w:rsidRPr="007B72FB">
              <w:rPr>
                <w:rFonts w:eastAsia="Times New Roman" w:cstheme="minorHAnsi"/>
                <w:lang w:eastAsia="pl-PL"/>
              </w:rPr>
              <w:t xml:space="preserve"> mg</w:t>
            </w:r>
          </w:p>
        </w:tc>
      </w:tr>
      <w:tr w:rsidR="003F61AC" w:rsidRPr="00846C9D" w14:paraId="3FF089D0"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E48108D" w14:textId="27B059B9" w:rsidR="003F61AC" w:rsidRPr="007B72FB" w:rsidRDefault="003F61AC" w:rsidP="00846C9D">
            <w:pPr>
              <w:spacing w:before="60" w:after="0" w:line="240" w:lineRule="auto"/>
              <w:rPr>
                <w:rFonts w:eastAsia="Times New Roman" w:cstheme="minorHAnsi"/>
                <w:lang w:eastAsia="pl-PL"/>
              </w:rPr>
            </w:pPr>
            <w:r>
              <w:rPr>
                <w:rFonts w:eastAsia="Times New Roman" w:cstheme="minorHAnsi"/>
                <w:lang w:eastAsia="pl-PL"/>
              </w:rPr>
              <w:t>Nukleotydy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DAFE4FC" w14:textId="1183964A" w:rsidR="003F61AC" w:rsidRDefault="003F61AC" w:rsidP="00A6599C">
            <w:pPr>
              <w:spacing w:before="60" w:after="0" w:line="240" w:lineRule="auto"/>
              <w:jc w:val="center"/>
              <w:rPr>
                <w:rFonts w:eastAsia="Times New Roman" w:cstheme="minorHAnsi"/>
                <w:lang w:eastAsia="pl-PL"/>
              </w:rPr>
            </w:pPr>
            <w:r>
              <w:rPr>
                <w:rFonts w:eastAsia="Times New Roman" w:cstheme="minorHAnsi"/>
                <w:lang w:eastAsia="pl-PL"/>
              </w:rPr>
              <w:t>2,</w:t>
            </w:r>
            <w:r w:rsidR="000121CC">
              <w:rPr>
                <w:rFonts w:eastAsia="Times New Roman" w:cstheme="minorHAnsi"/>
                <w:lang w:eastAsia="pl-PL"/>
              </w:rPr>
              <w:t>3</w:t>
            </w:r>
            <w:r>
              <w:rPr>
                <w:rFonts w:eastAsia="Times New Roman" w:cstheme="minorHAnsi"/>
                <w:lang w:eastAsia="pl-PL"/>
              </w:rPr>
              <w:t xml:space="preserve"> mg</w:t>
            </w:r>
          </w:p>
        </w:tc>
      </w:tr>
      <w:tr w:rsidR="000121CC" w:rsidRPr="00846C9D" w14:paraId="7A767E13"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333C4599" w14:textId="70E33ED3" w:rsidR="000121CC" w:rsidRDefault="000121CC" w:rsidP="00846C9D">
            <w:pPr>
              <w:spacing w:before="60" w:after="0" w:line="240" w:lineRule="auto"/>
              <w:rPr>
                <w:rFonts w:eastAsia="Times New Roman" w:cstheme="minorHAnsi"/>
                <w:lang w:eastAsia="pl-PL"/>
              </w:rPr>
            </w:pPr>
            <w:r>
              <w:rPr>
                <w:rFonts w:eastAsia="Times New Roman" w:cstheme="minorHAnsi"/>
                <w:lang w:eastAsia="pl-PL"/>
              </w:rPr>
              <w:t>Inozytol</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2A46D56D" w14:textId="7080D9F9" w:rsidR="000121CC" w:rsidRDefault="000121CC" w:rsidP="00A6599C">
            <w:pPr>
              <w:spacing w:before="60" w:after="0" w:line="240" w:lineRule="auto"/>
              <w:jc w:val="center"/>
              <w:rPr>
                <w:rFonts w:eastAsia="Times New Roman" w:cstheme="minorHAnsi"/>
                <w:lang w:eastAsia="pl-PL"/>
              </w:rPr>
            </w:pPr>
            <w:r>
              <w:rPr>
                <w:rFonts w:eastAsia="Times New Roman" w:cstheme="minorHAnsi"/>
                <w:lang w:eastAsia="pl-PL"/>
              </w:rPr>
              <w:t>5,1 mg</w:t>
            </w:r>
          </w:p>
        </w:tc>
      </w:tr>
      <w:tr w:rsidR="007B72FB" w:rsidRPr="00846C9D" w14:paraId="1779C0A6"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E17D614" w14:textId="6ABFE30D" w:rsidR="007B72FB" w:rsidRPr="007B72FB" w:rsidRDefault="00AC45CE" w:rsidP="00846C9D">
            <w:pPr>
              <w:spacing w:before="60" w:after="0" w:line="240" w:lineRule="auto"/>
              <w:rPr>
                <w:rFonts w:eastAsia="Times New Roman" w:cstheme="minorHAnsi"/>
                <w:lang w:eastAsia="pl-PL"/>
              </w:rPr>
            </w:pPr>
            <w:r w:rsidRPr="00846C9D">
              <w:rPr>
                <w:rFonts w:eastAsia="Times New Roman" w:cstheme="minorHAnsi"/>
                <w:lang w:eastAsia="pl-PL"/>
              </w:rPr>
              <w:t xml:space="preserve">Pozostałe </w:t>
            </w:r>
            <w:r w:rsidR="00B7621E">
              <w:rPr>
                <w:rFonts w:eastAsia="Times New Roman" w:cstheme="minorHAnsi"/>
                <w:lang w:eastAsia="pl-PL"/>
              </w:rPr>
              <w:t xml:space="preserve">oligosacharydy </w:t>
            </w:r>
            <w:r w:rsidRPr="00846C9D">
              <w:rPr>
                <w:rFonts w:eastAsia="Times New Roman" w:cstheme="minorHAnsi"/>
                <w:lang w:eastAsia="pl-PL"/>
              </w:rPr>
              <w:t>GOS</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37C6D4B" w14:textId="224F103D" w:rsidR="007B72FB" w:rsidRPr="007B72FB" w:rsidRDefault="00AC45CE" w:rsidP="00A6599C">
            <w:pPr>
              <w:spacing w:before="60" w:after="0" w:line="240" w:lineRule="auto"/>
              <w:jc w:val="center"/>
              <w:rPr>
                <w:rFonts w:eastAsia="Times New Roman" w:cstheme="minorHAnsi"/>
                <w:lang w:eastAsia="pl-PL"/>
              </w:rPr>
            </w:pPr>
            <w:r w:rsidRPr="00846C9D">
              <w:rPr>
                <w:rFonts w:eastAsia="Times New Roman" w:cstheme="minorHAnsi"/>
                <w:lang w:eastAsia="pl-PL"/>
              </w:rPr>
              <w:t>0,</w:t>
            </w:r>
            <w:r w:rsidR="00B7621E">
              <w:rPr>
                <w:rFonts w:eastAsia="Times New Roman" w:cstheme="minorHAnsi"/>
                <w:lang w:eastAsia="pl-PL"/>
              </w:rPr>
              <w:t>2</w:t>
            </w:r>
            <w:r w:rsidRPr="00846C9D">
              <w:rPr>
                <w:rFonts w:eastAsia="Times New Roman" w:cstheme="minorHAnsi"/>
                <w:lang w:eastAsia="pl-PL"/>
              </w:rPr>
              <w:t xml:space="preserve"> </w:t>
            </w:r>
            <w:r w:rsidR="007B72FB" w:rsidRPr="007B72FB">
              <w:rPr>
                <w:rFonts w:eastAsia="Times New Roman" w:cstheme="minorHAnsi"/>
                <w:lang w:eastAsia="pl-PL"/>
              </w:rPr>
              <w:t>g</w:t>
            </w:r>
          </w:p>
        </w:tc>
      </w:tr>
    </w:tbl>
    <w:p w14:paraId="2C57140F" w14:textId="5E874EE0" w:rsidR="007B72FB" w:rsidRDefault="003F61AC" w:rsidP="00777924">
      <w:pPr>
        <w:pStyle w:val="embedded"/>
        <w:shd w:val="clear" w:color="auto" w:fill="FFFFFF"/>
        <w:spacing w:before="60" w:beforeAutospacing="0" w:after="60" w:afterAutospacing="0" w:line="276" w:lineRule="auto"/>
        <w:rPr>
          <w:rFonts w:asciiTheme="minorHAnsi" w:hAnsiTheme="minorHAnsi" w:cstheme="minorHAnsi"/>
          <w:sz w:val="22"/>
          <w:szCs w:val="22"/>
        </w:rPr>
      </w:pPr>
      <w:r>
        <w:rPr>
          <w:rFonts w:asciiTheme="minorHAnsi" w:hAnsiTheme="minorHAnsi" w:cstheme="minorHAnsi"/>
          <w:sz w:val="22"/>
          <w:szCs w:val="22"/>
        </w:rPr>
        <w:lastRenderedPageBreak/>
        <w:t xml:space="preserve">Opakowanie Bebilon </w:t>
      </w:r>
      <w:r w:rsidR="000121CC">
        <w:rPr>
          <w:rFonts w:asciiTheme="minorHAnsi" w:hAnsiTheme="minorHAnsi" w:cstheme="minorHAnsi"/>
          <w:sz w:val="22"/>
          <w:szCs w:val="22"/>
        </w:rPr>
        <w:t>NUTURIS</w:t>
      </w:r>
      <w:r>
        <w:rPr>
          <w:rFonts w:asciiTheme="minorHAnsi" w:hAnsiTheme="minorHAnsi" w:cstheme="minorHAnsi"/>
          <w:sz w:val="22"/>
          <w:szCs w:val="22"/>
        </w:rPr>
        <w:t xml:space="preserve"> </w:t>
      </w:r>
      <w:r w:rsidR="0063760F">
        <w:rPr>
          <w:rFonts w:asciiTheme="minorHAnsi" w:hAnsiTheme="minorHAnsi" w:cstheme="minorHAnsi"/>
          <w:sz w:val="22"/>
          <w:szCs w:val="22"/>
        </w:rPr>
        <w:t>2</w:t>
      </w:r>
      <w:r>
        <w:rPr>
          <w:rFonts w:asciiTheme="minorHAnsi" w:hAnsiTheme="minorHAnsi" w:cstheme="minorHAnsi"/>
          <w:sz w:val="22"/>
          <w:szCs w:val="22"/>
        </w:rPr>
        <w:t xml:space="preserve"> pozwala na przygotowanie </w:t>
      </w:r>
      <w:r w:rsidR="0063760F">
        <w:rPr>
          <w:rFonts w:asciiTheme="minorHAnsi" w:hAnsiTheme="minorHAnsi" w:cstheme="minorHAnsi"/>
          <w:sz w:val="22"/>
          <w:szCs w:val="22"/>
        </w:rPr>
        <w:t>23</w:t>
      </w:r>
      <w:r>
        <w:rPr>
          <w:rFonts w:asciiTheme="minorHAnsi" w:hAnsiTheme="minorHAnsi" w:cstheme="minorHAnsi"/>
          <w:sz w:val="22"/>
          <w:szCs w:val="22"/>
        </w:rPr>
        <w:t xml:space="preserve"> porcji </w:t>
      </w:r>
      <w:r w:rsidR="000121CC">
        <w:rPr>
          <w:rFonts w:asciiTheme="minorHAnsi" w:hAnsiTheme="minorHAnsi" w:cstheme="minorHAnsi"/>
          <w:sz w:val="22"/>
          <w:szCs w:val="22"/>
        </w:rPr>
        <w:t>produktu</w:t>
      </w:r>
      <w:r>
        <w:rPr>
          <w:rFonts w:asciiTheme="minorHAnsi" w:hAnsiTheme="minorHAnsi" w:cstheme="minorHAnsi"/>
          <w:sz w:val="22"/>
          <w:szCs w:val="22"/>
        </w:rPr>
        <w:t xml:space="preserve"> </w:t>
      </w:r>
      <w:r w:rsidR="0063760F">
        <w:rPr>
          <w:rFonts w:asciiTheme="minorHAnsi" w:hAnsiTheme="minorHAnsi" w:cstheme="minorHAnsi"/>
          <w:sz w:val="22"/>
          <w:szCs w:val="22"/>
        </w:rPr>
        <w:t>zgodnie z tabelą żywienia.</w:t>
      </w:r>
    </w:p>
    <w:p w14:paraId="2D16BD12" w14:textId="77777777" w:rsidR="00777924" w:rsidRPr="00777924" w:rsidRDefault="00777924" w:rsidP="00777924">
      <w:pPr>
        <w:pStyle w:val="embedded"/>
        <w:shd w:val="clear" w:color="auto" w:fill="FFFFFF"/>
        <w:spacing w:before="60" w:beforeAutospacing="0" w:after="60" w:afterAutospacing="0" w:line="276" w:lineRule="auto"/>
        <w:rPr>
          <w:rFonts w:asciiTheme="minorHAnsi" w:hAnsiTheme="minorHAnsi" w:cstheme="minorHAnsi"/>
          <w:sz w:val="22"/>
          <w:szCs w:val="22"/>
        </w:rPr>
      </w:pPr>
    </w:p>
    <w:p w14:paraId="7A577419" w14:textId="77777777" w:rsidR="00777924" w:rsidRDefault="00777924" w:rsidP="00777924">
      <w:pPr>
        <w:tabs>
          <w:tab w:val="num" w:pos="720"/>
        </w:tabs>
        <w:spacing w:before="60" w:after="100" w:afterAutospacing="1" w:line="276" w:lineRule="auto"/>
        <w:rPr>
          <w:rFonts w:cstheme="minorHAnsi"/>
          <w:b/>
          <w:bCs/>
          <w:sz w:val="28"/>
          <w:szCs w:val="28"/>
        </w:rPr>
      </w:pPr>
      <w:r>
        <w:rPr>
          <w:rFonts w:cstheme="minorHAnsi"/>
          <w:b/>
          <w:bCs/>
          <w:sz w:val="28"/>
          <w:szCs w:val="28"/>
        </w:rPr>
        <w:t>PRZYGOTOWANIE I STOSOWANIE</w:t>
      </w:r>
    </w:p>
    <w:p w14:paraId="080DEBAE" w14:textId="77777777" w:rsidR="00777924" w:rsidRPr="002F3204" w:rsidRDefault="00777924" w:rsidP="00B17E8B">
      <w:pPr>
        <w:tabs>
          <w:tab w:val="num" w:pos="720"/>
        </w:tabs>
        <w:spacing w:before="60" w:after="60" w:line="276" w:lineRule="auto"/>
        <w:rPr>
          <w:rFonts w:cstheme="minorHAnsi"/>
          <w:b/>
          <w:bCs/>
          <w:sz w:val="28"/>
          <w:szCs w:val="28"/>
        </w:rPr>
      </w:pPr>
      <w:r w:rsidRPr="002F3204">
        <w:rPr>
          <w:rFonts w:cstheme="minorHAnsi"/>
          <w:b/>
          <w:bCs/>
          <w:sz w:val="28"/>
          <w:szCs w:val="28"/>
        </w:rPr>
        <w:t>Tabela żywienia</w:t>
      </w:r>
    </w:p>
    <w:p w14:paraId="1578DB4C" w14:textId="113634CF" w:rsidR="00F21D92" w:rsidRDefault="007024C1" w:rsidP="00274746">
      <w:pPr>
        <w:tabs>
          <w:tab w:val="num" w:pos="720"/>
        </w:tabs>
        <w:spacing w:before="60" w:after="60" w:line="276" w:lineRule="auto"/>
        <w:rPr>
          <w:rFonts w:cstheme="minorHAnsi"/>
          <w:b/>
          <w:bCs/>
        </w:rPr>
      </w:pPr>
      <w:r w:rsidRPr="00846C9D">
        <w:rPr>
          <w:rFonts w:cstheme="minorHAnsi"/>
          <w:b/>
          <w:bCs/>
        </w:rPr>
        <w:t>Bebi</w:t>
      </w:r>
      <w:r w:rsidR="00B7621E">
        <w:rPr>
          <w:rFonts w:cstheme="minorHAnsi"/>
          <w:b/>
          <w:bCs/>
        </w:rPr>
        <w:t xml:space="preserve">lon </w:t>
      </w:r>
      <w:r w:rsidR="000121CC">
        <w:rPr>
          <w:rFonts w:cstheme="minorHAnsi"/>
          <w:b/>
          <w:bCs/>
        </w:rPr>
        <w:t>NUTURIS</w:t>
      </w:r>
      <w:r w:rsidR="003B77D6">
        <w:rPr>
          <w:rFonts w:cstheme="minorHAnsi"/>
          <w:b/>
          <w:bCs/>
        </w:rPr>
        <w:t xml:space="preserve"> </w:t>
      </w:r>
      <w:r w:rsidR="0063760F">
        <w:rPr>
          <w:rFonts w:cstheme="minorHAnsi"/>
          <w:b/>
          <w:bCs/>
        </w:rPr>
        <w:t>2</w:t>
      </w:r>
      <w:r w:rsidR="00B7621E">
        <w:rPr>
          <w:rFonts w:cstheme="minorHAnsi"/>
          <w:b/>
          <w:bCs/>
        </w:rPr>
        <w:t xml:space="preserve"> </w:t>
      </w:r>
      <w:r w:rsidRPr="00846C9D">
        <w:rPr>
          <w:rFonts w:cstheme="minorHAnsi"/>
          <w:b/>
          <w:bCs/>
        </w:rPr>
        <w:t xml:space="preserve">mleko </w:t>
      </w:r>
      <w:r w:rsidR="0063760F">
        <w:rPr>
          <w:rFonts w:cstheme="minorHAnsi"/>
          <w:b/>
          <w:bCs/>
        </w:rPr>
        <w:t>następne</w:t>
      </w:r>
      <w:r w:rsidRPr="00846C9D">
        <w:rPr>
          <w:rFonts w:cstheme="minorHAnsi"/>
          <w:b/>
          <w:bCs/>
        </w:rPr>
        <w:t xml:space="preserve"> w proszku</w:t>
      </w:r>
    </w:p>
    <w:p w14:paraId="3AF06C5F" w14:textId="26667A91" w:rsidR="00B7621E" w:rsidRDefault="00B7621E" w:rsidP="00274746">
      <w:pPr>
        <w:tabs>
          <w:tab w:val="num" w:pos="720"/>
        </w:tabs>
        <w:spacing w:before="60" w:after="60" w:line="276" w:lineRule="auto"/>
        <w:rPr>
          <w:rFonts w:cstheme="minorHAnsi"/>
        </w:rPr>
      </w:pPr>
      <w:r w:rsidRPr="00B7621E">
        <w:rPr>
          <w:rFonts w:cstheme="minorHAnsi"/>
        </w:rPr>
        <w:t>O ile lekarz nie zaleci inaczej</w:t>
      </w:r>
    </w:p>
    <w:tbl>
      <w:tblPr>
        <w:tblStyle w:val="Tabela-Siatka"/>
        <w:tblW w:w="0" w:type="auto"/>
        <w:tblLook w:val="04A0" w:firstRow="1" w:lastRow="0" w:firstColumn="1" w:lastColumn="0" w:noHBand="0" w:noVBand="1"/>
      </w:tblPr>
      <w:tblGrid>
        <w:gridCol w:w="1696"/>
        <w:gridCol w:w="1418"/>
        <w:gridCol w:w="1559"/>
        <w:gridCol w:w="1985"/>
      </w:tblGrid>
      <w:tr w:rsidR="007B72FB" w:rsidRPr="00846C9D" w14:paraId="227648D9" w14:textId="77777777" w:rsidTr="00DD78D1">
        <w:tc>
          <w:tcPr>
            <w:tcW w:w="1696" w:type="dxa"/>
            <w:vAlign w:val="center"/>
          </w:tcPr>
          <w:p w14:paraId="7A1DF7DB" w14:textId="232834F4" w:rsidR="005E6A18" w:rsidRPr="00846C9D" w:rsidRDefault="005E6A18" w:rsidP="000121CC">
            <w:pPr>
              <w:tabs>
                <w:tab w:val="num" w:pos="720"/>
              </w:tabs>
              <w:spacing w:before="60" w:after="100" w:afterAutospacing="1" w:line="276" w:lineRule="auto"/>
              <w:rPr>
                <w:rFonts w:cstheme="minorHAnsi"/>
                <w:b/>
                <w:bCs/>
              </w:rPr>
            </w:pPr>
            <w:r w:rsidRPr="00846C9D">
              <w:rPr>
                <w:rFonts w:cstheme="minorHAnsi"/>
                <w:b/>
                <w:bCs/>
              </w:rPr>
              <w:t>Wiek niemowlęcia</w:t>
            </w:r>
          </w:p>
        </w:tc>
        <w:tc>
          <w:tcPr>
            <w:tcW w:w="1418" w:type="dxa"/>
            <w:vAlign w:val="center"/>
          </w:tcPr>
          <w:p w14:paraId="6ABA82F1" w14:textId="6BE495FE" w:rsidR="005E6A18" w:rsidRPr="00846C9D" w:rsidRDefault="005E6A18" w:rsidP="00846C9D">
            <w:pPr>
              <w:tabs>
                <w:tab w:val="num" w:pos="720"/>
              </w:tabs>
              <w:spacing w:before="60" w:after="100" w:afterAutospacing="1" w:line="276" w:lineRule="auto"/>
              <w:jc w:val="center"/>
              <w:rPr>
                <w:rFonts w:cstheme="minorHAnsi"/>
                <w:b/>
                <w:bCs/>
              </w:rPr>
            </w:pPr>
            <w:r w:rsidRPr="00846C9D">
              <w:rPr>
                <w:rFonts w:cstheme="minorHAnsi"/>
                <w:b/>
                <w:bCs/>
              </w:rPr>
              <w:t>Liczba porcji na dobę</w:t>
            </w:r>
          </w:p>
        </w:tc>
        <w:tc>
          <w:tcPr>
            <w:tcW w:w="1559" w:type="dxa"/>
            <w:vAlign w:val="center"/>
          </w:tcPr>
          <w:p w14:paraId="103E5775" w14:textId="6722D5DF" w:rsidR="005E6A18" w:rsidRPr="00846C9D" w:rsidRDefault="00B7621E" w:rsidP="00846C9D">
            <w:pPr>
              <w:tabs>
                <w:tab w:val="num" w:pos="720"/>
              </w:tabs>
              <w:spacing w:before="60" w:after="100" w:afterAutospacing="1" w:line="276" w:lineRule="auto"/>
              <w:jc w:val="center"/>
              <w:rPr>
                <w:rFonts w:cstheme="minorHAnsi"/>
                <w:b/>
                <w:bCs/>
              </w:rPr>
            </w:pPr>
            <w:r>
              <w:rPr>
                <w:rFonts w:cstheme="minorHAnsi"/>
                <w:b/>
                <w:bCs/>
              </w:rPr>
              <w:t>Ilość wody na 1 porcję</w:t>
            </w:r>
            <w:r w:rsidR="005E6A18" w:rsidRPr="00846C9D">
              <w:rPr>
                <w:rFonts w:cstheme="minorHAnsi"/>
                <w:b/>
                <w:bCs/>
              </w:rPr>
              <w:t xml:space="preserve"> (ml)</w:t>
            </w:r>
          </w:p>
        </w:tc>
        <w:tc>
          <w:tcPr>
            <w:tcW w:w="1985" w:type="dxa"/>
            <w:vAlign w:val="center"/>
          </w:tcPr>
          <w:p w14:paraId="42ADD94D" w14:textId="3D6DBE2F" w:rsidR="005E6A18" w:rsidRPr="00846C9D" w:rsidRDefault="005E6A18" w:rsidP="00846C9D">
            <w:pPr>
              <w:tabs>
                <w:tab w:val="num" w:pos="720"/>
              </w:tabs>
              <w:spacing w:before="60" w:after="100" w:afterAutospacing="1" w:line="276" w:lineRule="auto"/>
              <w:jc w:val="center"/>
              <w:rPr>
                <w:rFonts w:cstheme="minorHAnsi"/>
                <w:b/>
                <w:bCs/>
              </w:rPr>
            </w:pPr>
            <w:r w:rsidRPr="00846C9D">
              <w:rPr>
                <w:rFonts w:cstheme="minorHAnsi"/>
                <w:b/>
                <w:bCs/>
              </w:rPr>
              <w:t>Liczba płaskich miare</w:t>
            </w:r>
            <w:r w:rsidR="00B7621E">
              <w:rPr>
                <w:rFonts w:cstheme="minorHAnsi"/>
                <w:b/>
                <w:bCs/>
              </w:rPr>
              <w:t>k</w:t>
            </w:r>
            <w:r w:rsidRPr="00846C9D">
              <w:rPr>
                <w:rFonts w:cstheme="minorHAnsi"/>
                <w:b/>
                <w:bCs/>
              </w:rPr>
              <w:t xml:space="preserve"> na </w:t>
            </w:r>
            <w:r w:rsidR="00B7621E">
              <w:rPr>
                <w:rFonts w:cstheme="minorHAnsi"/>
                <w:b/>
                <w:bCs/>
              </w:rPr>
              <w:t xml:space="preserve">1 </w:t>
            </w:r>
            <w:r w:rsidRPr="00846C9D">
              <w:rPr>
                <w:rFonts w:cstheme="minorHAnsi"/>
                <w:b/>
                <w:bCs/>
              </w:rPr>
              <w:t>porcję</w:t>
            </w:r>
          </w:p>
        </w:tc>
      </w:tr>
      <w:tr w:rsidR="007B72FB" w:rsidRPr="00846C9D" w14:paraId="71C2ADCE" w14:textId="77777777" w:rsidTr="00DD78D1">
        <w:tc>
          <w:tcPr>
            <w:tcW w:w="1696" w:type="dxa"/>
            <w:vAlign w:val="center"/>
          </w:tcPr>
          <w:p w14:paraId="1B049B1A" w14:textId="3263EA06" w:rsidR="005E6A18" w:rsidRPr="00846C9D" w:rsidRDefault="0063760F" w:rsidP="000121CC">
            <w:pPr>
              <w:tabs>
                <w:tab w:val="num" w:pos="720"/>
              </w:tabs>
              <w:spacing w:before="60" w:after="100" w:afterAutospacing="1" w:line="276" w:lineRule="auto"/>
              <w:rPr>
                <w:rFonts w:cstheme="minorHAnsi"/>
              </w:rPr>
            </w:pPr>
            <w:r>
              <w:rPr>
                <w:rFonts w:cstheme="minorHAnsi"/>
              </w:rPr>
              <w:t>7</w:t>
            </w:r>
            <w:r w:rsidR="005E6A18" w:rsidRPr="00846C9D">
              <w:rPr>
                <w:rFonts w:cstheme="minorHAnsi"/>
              </w:rPr>
              <w:t>. miesiąc</w:t>
            </w:r>
            <w:r w:rsidR="002F3204">
              <w:rPr>
                <w:rFonts w:cstheme="minorHAnsi"/>
              </w:rPr>
              <w:t xml:space="preserve"> </w:t>
            </w:r>
            <w:r w:rsidR="000121CC">
              <w:rPr>
                <w:rFonts w:cstheme="minorHAnsi"/>
              </w:rPr>
              <w:br/>
            </w:r>
            <w:r w:rsidR="002F3204">
              <w:rPr>
                <w:rFonts w:cstheme="minorHAnsi"/>
              </w:rPr>
              <w:t>i powyżej</w:t>
            </w:r>
          </w:p>
        </w:tc>
        <w:tc>
          <w:tcPr>
            <w:tcW w:w="1418" w:type="dxa"/>
            <w:vAlign w:val="center"/>
          </w:tcPr>
          <w:p w14:paraId="1ABEFD94" w14:textId="2ECFBD08" w:rsidR="005E6A18" w:rsidRPr="00846C9D" w:rsidRDefault="0063760F" w:rsidP="00846C9D">
            <w:pPr>
              <w:tabs>
                <w:tab w:val="num" w:pos="720"/>
              </w:tabs>
              <w:spacing w:before="60" w:after="100" w:afterAutospacing="1" w:line="276" w:lineRule="auto"/>
              <w:jc w:val="center"/>
              <w:rPr>
                <w:rFonts w:cstheme="minorHAnsi"/>
              </w:rPr>
            </w:pPr>
            <w:r>
              <w:rPr>
                <w:rFonts w:cstheme="minorHAnsi"/>
              </w:rPr>
              <w:t>3</w:t>
            </w:r>
          </w:p>
        </w:tc>
        <w:tc>
          <w:tcPr>
            <w:tcW w:w="1559" w:type="dxa"/>
            <w:vAlign w:val="center"/>
          </w:tcPr>
          <w:p w14:paraId="2C12D508" w14:textId="7256C459" w:rsidR="005E6A18" w:rsidRPr="00846C9D" w:rsidRDefault="0063760F" w:rsidP="00846C9D">
            <w:pPr>
              <w:tabs>
                <w:tab w:val="num" w:pos="720"/>
              </w:tabs>
              <w:spacing w:before="60" w:after="100" w:afterAutospacing="1" w:line="276" w:lineRule="auto"/>
              <w:jc w:val="center"/>
              <w:rPr>
                <w:rFonts w:cstheme="minorHAnsi"/>
              </w:rPr>
            </w:pPr>
            <w:r>
              <w:rPr>
                <w:rFonts w:cstheme="minorHAnsi"/>
              </w:rPr>
              <w:t>21</w:t>
            </w:r>
            <w:r w:rsidR="005E6A18" w:rsidRPr="00846C9D">
              <w:rPr>
                <w:rFonts w:cstheme="minorHAnsi"/>
              </w:rPr>
              <w:t>0</w:t>
            </w:r>
          </w:p>
        </w:tc>
        <w:tc>
          <w:tcPr>
            <w:tcW w:w="1985" w:type="dxa"/>
            <w:vAlign w:val="center"/>
          </w:tcPr>
          <w:p w14:paraId="69836B92" w14:textId="694569D0" w:rsidR="005E6A18" w:rsidRPr="00846C9D" w:rsidRDefault="0063760F" w:rsidP="00846C9D">
            <w:pPr>
              <w:tabs>
                <w:tab w:val="num" w:pos="720"/>
              </w:tabs>
              <w:spacing w:before="60" w:after="100" w:afterAutospacing="1" w:line="276" w:lineRule="auto"/>
              <w:jc w:val="center"/>
              <w:rPr>
                <w:rFonts w:cstheme="minorHAnsi"/>
              </w:rPr>
            </w:pPr>
            <w:r>
              <w:rPr>
                <w:rFonts w:cstheme="minorHAnsi"/>
              </w:rPr>
              <w:t>7</w:t>
            </w:r>
          </w:p>
        </w:tc>
      </w:tr>
    </w:tbl>
    <w:p w14:paraId="7A6AB086" w14:textId="2C21E286" w:rsidR="000121CC" w:rsidRDefault="00A179EF" w:rsidP="00A179EF">
      <w:pPr>
        <w:tabs>
          <w:tab w:val="num" w:pos="720"/>
        </w:tabs>
        <w:spacing w:before="60" w:after="60" w:line="276" w:lineRule="auto"/>
        <w:rPr>
          <w:rFonts w:cstheme="minorHAnsi"/>
        </w:rPr>
      </w:pPr>
      <w:r w:rsidRPr="00A179EF">
        <w:rPr>
          <w:rFonts w:cstheme="minorHAnsi"/>
        </w:rPr>
        <w:t xml:space="preserve">Wartości podane w tabeli należy traktować orientacyjnie. </w:t>
      </w:r>
      <w:r w:rsidR="000121CC">
        <w:rPr>
          <w:rFonts w:cstheme="minorHAnsi"/>
        </w:rPr>
        <w:t>Wielkość i liczbę posiłków dostosuj do potrzeb Twojego dziecka.</w:t>
      </w:r>
    </w:p>
    <w:p w14:paraId="131AEB7E" w14:textId="77777777" w:rsidR="000121CC" w:rsidRDefault="00A179EF" w:rsidP="00A179EF">
      <w:pPr>
        <w:tabs>
          <w:tab w:val="num" w:pos="720"/>
        </w:tabs>
        <w:spacing w:before="60" w:after="60" w:line="276" w:lineRule="auto"/>
        <w:rPr>
          <w:rFonts w:cstheme="minorHAnsi"/>
        </w:rPr>
      </w:pPr>
      <w:r w:rsidRPr="00A179EF">
        <w:rPr>
          <w:rFonts w:cstheme="minorHAnsi"/>
        </w:rPr>
        <w:t xml:space="preserve">100 ml Bebilon </w:t>
      </w:r>
      <w:r w:rsidR="000121CC">
        <w:rPr>
          <w:rFonts w:cstheme="minorHAnsi"/>
        </w:rPr>
        <w:t>NUTURIS</w:t>
      </w:r>
      <w:r w:rsidRPr="00A179EF">
        <w:rPr>
          <w:rFonts w:cstheme="minorHAnsi"/>
        </w:rPr>
        <w:t xml:space="preserve"> 2 = 90 ml wody + 3 płaskie miarki. </w:t>
      </w:r>
    </w:p>
    <w:p w14:paraId="3A1BAE38" w14:textId="5988B5D8" w:rsidR="00A179EF" w:rsidRPr="00A179EF" w:rsidRDefault="00A179EF" w:rsidP="00A179EF">
      <w:pPr>
        <w:tabs>
          <w:tab w:val="num" w:pos="720"/>
        </w:tabs>
        <w:spacing w:before="60" w:after="60" w:line="276" w:lineRule="auto"/>
        <w:rPr>
          <w:rFonts w:cstheme="minorHAnsi"/>
        </w:rPr>
      </w:pPr>
      <w:r w:rsidRPr="00A179EF">
        <w:rPr>
          <w:rFonts w:cstheme="minorHAnsi"/>
        </w:rPr>
        <w:t>1 płaska miarka to 4,</w:t>
      </w:r>
      <w:r w:rsidR="000121CC">
        <w:rPr>
          <w:rFonts w:cstheme="minorHAnsi"/>
        </w:rPr>
        <w:t>7</w:t>
      </w:r>
      <w:r w:rsidRPr="00A179EF">
        <w:rPr>
          <w:rFonts w:cstheme="minorHAnsi"/>
        </w:rPr>
        <w:t xml:space="preserve"> g.</w:t>
      </w:r>
    </w:p>
    <w:p w14:paraId="1C24F14B" w14:textId="1BC76BCD" w:rsidR="00B7621E" w:rsidRDefault="00A179EF" w:rsidP="00A179EF">
      <w:pPr>
        <w:tabs>
          <w:tab w:val="num" w:pos="720"/>
        </w:tabs>
        <w:spacing w:before="60" w:after="60" w:line="276" w:lineRule="auto"/>
        <w:rPr>
          <w:rFonts w:cstheme="minorHAnsi"/>
        </w:rPr>
      </w:pPr>
      <w:r w:rsidRPr="00A179EF">
        <w:rPr>
          <w:rFonts w:cstheme="minorHAnsi"/>
        </w:rPr>
        <w:t xml:space="preserve">Zaleca się, aby przejście z karmienia mlekiem Bebilon </w:t>
      </w:r>
      <w:r w:rsidR="000121CC">
        <w:rPr>
          <w:rFonts w:cstheme="minorHAnsi"/>
        </w:rPr>
        <w:t>NUTURIS</w:t>
      </w:r>
      <w:r w:rsidR="000121CC" w:rsidRPr="00A179EF">
        <w:rPr>
          <w:rFonts w:cstheme="minorHAnsi"/>
        </w:rPr>
        <w:t xml:space="preserve"> </w:t>
      </w:r>
      <w:r w:rsidRPr="00A179EF">
        <w:rPr>
          <w:rFonts w:cstheme="minorHAnsi"/>
        </w:rPr>
        <w:t xml:space="preserve">2 na Bebilon </w:t>
      </w:r>
      <w:r w:rsidR="000121CC" w:rsidRPr="00A179EF">
        <w:rPr>
          <w:rFonts w:cstheme="minorHAnsi"/>
        </w:rPr>
        <w:t xml:space="preserve">Profutura </w:t>
      </w:r>
      <w:r w:rsidR="000121CC" w:rsidRPr="00A179EF">
        <w:rPr>
          <w:rFonts w:cstheme="minorHAnsi"/>
        </w:rPr>
        <w:t>DUOBIOTIK</w:t>
      </w:r>
      <w:r w:rsidR="000121CC" w:rsidRPr="00A179EF">
        <w:rPr>
          <w:rFonts w:cstheme="minorHAnsi"/>
        </w:rPr>
        <w:t xml:space="preserve"> </w:t>
      </w:r>
      <w:r w:rsidRPr="00A179EF">
        <w:rPr>
          <w:rFonts w:cstheme="minorHAnsi"/>
        </w:rPr>
        <w:t xml:space="preserve">3 przeprowadzać stopniowo, zmniejszając ilość proszku Bebilon </w:t>
      </w:r>
      <w:r w:rsidR="000121CC">
        <w:rPr>
          <w:rFonts w:cstheme="minorHAnsi"/>
        </w:rPr>
        <w:t>NUTURIS</w:t>
      </w:r>
      <w:r w:rsidR="000121CC" w:rsidRPr="00A179EF">
        <w:rPr>
          <w:rFonts w:cstheme="minorHAnsi"/>
        </w:rPr>
        <w:t xml:space="preserve"> </w:t>
      </w:r>
      <w:r w:rsidRPr="00A179EF">
        <w:rPr>
          <w:rFonts w:cstheme="minorHAnsi"/>
        </w:rPr>
        <w:t xml:space="preserve">2 i zwiększając ilość proszku Bebilon Profutura </w:t>
      </w:r>
      <w:r w:rsidR="000121CC" w:rsidRPr="00A179EF">
        <w:rPr>
          <w:rFonts w:cstheme="minorHAnsi"/>
        </w:rPr>
        <w:t>DUOBIOTIK</w:t>
      </w:r>
      <w:r w:rsidRPr="00A179EF">
        <w:rPr>
          <w:rFonts w:cstheme="minorHAnsi"/>
        </w:rPr>
        <w:t xml:space="preserve"> 3</w:t>
      </w:r>
      <w:r w:rsidR="00B7621E">
        <w:rPr>
          <w:rFonts w:cstheme="minorHAnsi"/>
        </w:rPr>
        <w:t>.</w:t>
      </w:r>
    </w:p>
    <w:p w14:paraId="2EA5512A" w14:textId="77777777" w:rsidR="00B7621E" w:rsidRDefault="00B7621E" w:rsidP="00B7621E">
      <w:pPr>
        <w:tabs>
          <w:tab w:val="num" w:pos="720"/>
        </w:tabs>
        <w:spacing w:before="60" w:after="60" w:line="276" w:lineRule="auto"/>
        <w:rPr>
          <w:rFonts w:cstheme="minorHAnsi"/>
        </w:rPr>
      </w:pPr>
    </w:p>
    <w:p w14:paraId="34BB0C7C" w14:textId="76791BED" w:rsidR="00B7621E" w:rsidRPr="00FF17CD" w:rsidRDefault="00DD78D1" w:rsidP="00A179EF">
      <w:pPr>
        <w:tabs>
          <w:tab w:val="num" w:pos="720"/>
        </w:tabs>
        <w:spacing w:before="60" w:after="60" w:line="276" w:lineRule="auto"/>
        <w:rPr>
          <w:rFonts w:cstheme="minorHAnsi"/>
          <w:b/>
          <w:bCs/>
          <w:sz w:val="28"/>
          <w:szCs w:val="28"/>
        </w:rPr>
      </w:pPr>
      <w:r w:rsidRPr="00FF17CD">
        <w:rPr>
          <w:rFonts w:cstheme="minorHAnsi"/>
          <w:b/>
          <w:bCs/>
          <w:sz w:val="28"/>
          <w:szCs w:val="28"/>
        </w:rPr>
        <w:t>SPOSÓB PRZYGOTOWANIA</w:t>
      </w:r>
    </w:p>
    <w:p w14:paraId="65F6B931" w14:textId="3AB42AF1" w:rsidR="00CC46FA" w:rsidRPr="00CC46FA" w:rsidRDefault="00CC46FA" w:rsidP="00CC46FA">
      <w:pPr>
        <w:tabs>
          <w:tab w:val="num" w:pos="720"/>
        </w:tabs>
        <w:spacing w:before="60" w:after="60" w:line="276" w:lineRule="auto"/>
        <w:rPr>
          <w:rFonts w:cstheme="minorHAnsi"/>
        </w:rPr>
      </w:pPr>
      <w:r w:rsidRPr="00CC46FA">
        <w:rPr>
          <w:rFonts w:cstheme="minorHAnsi"/>
        </w:rPr>
        <w:t>1</w:t>
      </w:r>
      <w:r w:rsidR="00DD78D1">
        <w:rPr>
          <w:rFonts w:cstheme="minorHAnsi"/>
        </w:rPr>
        <w:t>.</w:t>
      </w:r>
      <w:r w:rsidRPr="00CC46FA">
        <w:rPr>
          <w:rFonts w:cstheme="minorHAnsi"/>
        </w:rPr>
        <w:t xml:space="preserve"> </w:t>
      </w:r>
      <w:r w:rsidRPr="00DD78D1">
        <w:rPr>
          <w:rFonts w:cstheme="minorHAnsi"/>
          <w:b/>
          <w:bCs/>
        </w:rPr>
        <w:t>UMYJ.</w:t>
      </w:r>
      <w:r w:rsidRPr="00CC46FA">
        <w:rPr>
          <w:rFonts w:cstheme="minorHAnsi"/>
        </w:rPr>
        <w:t xml:space="preserve"> Umyj ręce i wysterylizuj wszystkie akcesoria zgodnie z instrukcjami producenta.</w:t>
      </w:r>
    </w:p>
    <w:p w14:paraId="2EDC3E6E" w14:textId="30A4C766" w:rsidR="00CC46FA" w:rsidRPr="00CC46FA" w:rsidRDefault="00CC46FA" w:rsidP="00CC46FA">
      <w:pPr>
        <w:tabs>
          <w:tab w:val="num" w:pos="720"/>
        </w:tabs>
        <w:spacing w:before="60" w:after="60" w:line="276" w:lineRule="auto"/>
        <w:rPr>
          <w:rFonts w:cstheme="minorHAnsi"/>
        </w:rPr>
      </w:pPr>
      <w:r w:rsidRPr="00CC46FA">
        <w:rPr>
          <w:rFonts w:cstheme="minorHAnsi"/>
        </w:rPr>
        <w:t>2</w:t>
      </w:r>
      <w:r w:rsidR="00DD78D1">
        <w:rPr>
          <w:rFonts w:cstheme="minorHAnsi"/>
        </w:rPr>
        <w:t>.</w:t>
      </w:r>
      <w:r w:rsidRPr="00CC46FA">
        <w:rPr>
          <w:rFonts w:cstheme="minorHAnsi"/>
        </w:rPr>
        <w:t xml:space="preserve"> </w:t>
      </w:r>
      <w:r w:rsidR="00DD78D1" w:rsidRPr="00DD78D1">
        <w:rPr>
          <w:rFonts w:cstheme="minorHAnsi"/>
          <w:b/>
          <w:bCs/>
        </w:rPr>
        <w:t>PRZYGOTUJ</w:t>
      </w:r>
      <w:r w:rsidRPr="00CC46FA">
        <w:rPr>
          <w:rFonts w:cstheme="minorHAnsi"/>
        </w:rPr>
        <w:t xml:space="preserve">. Użyj przegotowanej wody ostudzonej do </w:t>
      </w:r>
      <w:r w:rsidRPr="00DD78D1">
        <w:rPr>
          <w:rFonts w:cstheme="minorHAnsi"/>
          <w:b/>
          <w:bCs/>
        </w:rPr>
        <w:t>37°C</w:t>
      </w:r>
      <w:r w:rsidRPr="00CC46FA">
        <w:rPr>
          <w:rFonts w:cstheme="minorHAnsi"/>
        </w:rPr>
        <w:t xml:space="preserve"> (temperatura ciała) lub nieznacznie wyższej. Wysterylizowaną butelkę napełnij odpowiednią ilością ciepłej wody. Nie używaj wody w temperaturze pokojowej, ponieważ proszek może nie wymieszać się prawidłowo.</w:t>
      </w:r>
    </w:p>
    <w:p w14:paraId="7460CD72" w14:textId="3C82601C" w:rsidR="00CC46FA" w:rsidRPr="00CC46FA" w:rsidRDefault="00CC46FA" w:rsidP="00CC46FA">
      <w:pPr>
        <w:tabs>
          <w:tab w:val="num" w:pos="720"/>
        </w:tabs>
        <w:spacing w:before="60" w:after="60" w:line="276" w:lineRule="auto"/>
        <w:rPr>
          <w:rFonts w:cstheme="minorHAnsi"/>
        </w:rPr>
      </w:pPr>
      <w:r w:rsidRPr="00CC46FA">
        <w:rPr>
          <w:rFonts w:cstheme="minorHAnsi"/>
        </w:rPr>
        <w:t>3</w:t>
      </w:r>
      <w:r w:rsidR="00DD78D1">
        <w:rPr>
          <w:rFonts w:cstheme="minorHAnsi"/>
        </w:rPr>
        <w:t>.</w:t>
      </w:r>
      <w:r w:rsidRPr="00CC46FA">
        <w:rPr>
          <w:rFonts w:cstheme="minorHAnsi"/>
        </w:rPr>
        <w:t xml:space="preserve"> </w:t>
      </w:r>
      <w:r w:rsidRPr="00DD78D1">
        <w:rPr>
          <w:rFonts w:cstheme="minorHAnsi"/>
          <w:b/>
          <w:bCs/>
        </w:rPr>
        <w:t>ODMIERZ.</w:t>
      </w:r>
      <w:r w:rsidRPr="00CC46FA">
        <w:rPr>
          <w:rFonts w:cstheme="minorHAnsi"/>
        </w:rPr>
        <w:t xml:space="preserve"> Otwierając produkt, ostrożnie oderwij folię zabezpieczającą, aby uniknąć ewentualnego skaleczenia. Użyj załączonej miarki, wyrównaj proszek za pomocą wbudowanej krawędzi wyrównującej. Nie ubijaj proszku.</w:t>
      </w:r>
    </w:p>
    <w:p w14:paraId="35B27EC5" w14:textId="63CCDCF2" w:rsidR="00CC46FA" w:rsidRPr="00CC46FA" w:rsidRDefault="00CC46FA" w:rsidP="00CC46FA">
      <w:pPr>
        <w:tabs>
          <w:tab w:val="num" w:pos="720"/>
        </w:tabs>
        <w:spacing w:before="60" w:after="60" w:line="276" w:lineRule="auto"/>
        <w:rPr>
          <w:rFonts w:cstheme="minorHAnsi"/>
        </w:rPr>
      </w:pPr>
      <w:r w:rsidRPr="00CC46FA">
        <w:rPr>
          <w:rFonts w:cstheme="minorHAnsi"/>
        </w:rPr>
        <w:t>4</w:t>
      </w:r>
      <w:r w:rsidR="00E47467">
        <w:rPr>
          <w:rFonts w:cstheme="minorHAnsi"/>
        </w:rPr>
        <w:t>.</w:t>
      </w:r>
      <w:r w:rsidRPr="00CC46FA">
        <w:rPr>
          <w:rFonts w:cstheme="minorHAnsi"/>
        </w:rPr>
        <w:t xml:space="preserve"> </w:t>
      </w:r>
      <w:r w:rsidRPr="00E47467">
        <w:rPr>
          <w:rFonts w:cstheme="minorHAnsi"/>
          <w:b/>
          <w:bCs/>
        </w:rPr>
        <w:t>WSTRZĄŚNIJ</w:t>
      </w:r>
      <w:r w:rsidRPr="00CC46FA">
        <w:rPr>
          <w:rFonts w:cstheme="minorHAnsi"/>
        </w:rPr>
        <w:t>. Zakręć butelkę i energicznie wstrząsaj przez 10 s, aż proszek całkowicie się wymiesza.</w:t>
      </w:r>
    </w:p>
    <w:p w14:paraId="3607F57B" w14:textId="454515E4" w:rsidR="00CC46FA" w:rsidRPr="00CC46FA" w:rsidRDefault="00CC46FA" w:rsidP="00CC46FA">
      <w:pPr>
        <w:tabs>
          <w:tab w:val="num" w:pos="720"/>
        </w:tabs>
        <w:spacing w:before="60" w:after="60" w:line="276" w:lineRule="auto"/>
        <w:rPr>
          <w:rFonts w:cstheme="minorHAnsi"/>
        </w:rPr>
      </w:pPr>
      <w:r w:rsidRPr="00CC46FA">
        <w:rPr>
          <w:rFonts w:cstheme="minorHAnsi"/>
        </w:rPr>
        <w:t>5</w:t>
      </w:r>
      <w:r w:rsidR="00E47467">
        <w:rPr>
          <w:rFonts w:cstheme="minorHAnsi"/>
        </w:rPr>
        <w:t>.</w:t>
      </w:r>
      <w:r w:rsidRPr="00CC46FA">
        <w:rPr>
          <w:rFonts w:cstheme="minorHAnsi"/>
        </w:rPr>
        <w:t xml:space="preserve"> </w:t>
      </w:r>
      <w:r w:rsidRPr="00E47467">
        <w:rPr>
          <w:rFonts w:cstheme="minorHAnsi"/>
          <w:b/>
          <w:bCs/>
        </w:rPr>
        <w:t>SPRAWDŹ.</w:t>
      </w:r>
      <w:r w:rsidRPr="00CC46FA">
        <w:rPr>
          <w:rFonts w:cstheme="minorHAnsi"/>
        </w:rPr>
        <w:t xml:space="preserve"> Sprawdź temperaturę mleka wewnętrzną stroną przegubu dłoni. Powinno być ciepłe, ale nie gorące. Podawaj od razu (nie przechowuj).</w:t>
      </w:r>
    </w:p>
    <w:p w14:paraId="6A613703" w14:textId="01264C56" w:rsidR="00CC46FA" w:rsidRPr="00CC46FA" w:rsidRDefault="000121CC" w:rsidP="00CC46FA">
      <w:pPr>
        <w:tabs>
          <w:tab w:val="num" w:pos="720"/>
        </w:tabs>
        <w:spacing w:before="60" w:after="60" w:line="276" w:lineRule="auto"/>
        <w:rPr>
          <w:rFonts w:cstheme="minorHAnsi"/>
        </w:rPr>
      </w:pPr>
      <w:r>
        <w:rPr>
          <w:rFonts w:cstheme="minorHAnsi"/>
        </w:rPr>
        <w:t>Musi być przygotowane na CIEPŁO, w temperaturze zbliżonej do temperatury ciała, aby ułatwić wymieszanie kuleczek lipidowych.</w:t>
      </w:r>
    </w:p>
    <w:p w14:paraId="43FA621A" w14:textId="0665ADD7" w:rsidR="00A179EF" w:rsidRDefault="00CC46FA" w:rsidP="00CC46FA">
      <w:pPr>
        <w:tabs>
          <w:tab w:val="num" w:pos="720"/>
        </w:tabs>
        <w:spacing w:before="60" w:after="60" w:line="276" w:lineRule="auto"/>
        <w:rPr>
          <w:rFonts w:cstheme="minorHAnsi"/>
        </w:rPr>
      </w:pPr>
      <w:r w:rsidRPr="000121CC">
        <w:rPr>
          <w:rFonts w:cstheme="minorHAnsi"/>
          <w:b/>
          <w:bCs/>
        </w:rPr>
        <w:t>Uwaga dotycząca przygotowania:</w:t>
      </w:r>
      <w:r w:rsidRPr="00CC46FA">
        <w:rPr>
          <w:rFonts w:cstheme="minorHAnsi"/>
        </w:rPr>
        <w:t xml:space="preserve"> Jeśli zauważysz niejednolitą konsystencję mleka w gotowej do podania butelce, nie martw się. To dlatego, że woda nie była wystarczająco ciepła, aby wymieszać lipidy. Podgrzej mleko do temperatury ciała (37°C lub nieznacznie wyższej) i energicznie wstrząśnij, aby ułatwić wymieszanie.</w:t>
      </w:r>
    </w:p>
    <w:p w14:paraId="1E54F923" w14:textId="77777777" w:rsidR="00CC46FA" w:rsidRDefault="00CC46FA" w:rsidP="00CC46FA">
      <w:pPr>
        <w:tabs>
          <w:tab w:val="num" w:pos="720"/>
        </w:tabs>
        <w:spacing w:before="60" w:after="60" w:line="276" w:lineRule="auto"/>
        <w:rPr>
          <w:rFonts w:cstheme="minorHAnsi"/>
        </w:rPr>
      </w:pPr>
    </w:p>
    <w:p w14:paraId="3C41BCFE" w14:textId="4E6B416F" w:rsidR="007024C1" w:rsidRPr="00FF17CD" w:rsidRDefault="00CC46FA" w:rsidP="00A179EF">
      <w:pPr>
        <w:tabs>
          <w:tab w:val="num" w:pos="720"/>
        </w:tabs>
        <w:spacing w:before="60" w:after="60" w:line="276" w:lineRule="auto"/>
        <w:rPr>
          <w:rFonts w:cstheme="minorHAnsi"/>
          <w:b/>
          <w:bCs/>
          <w:sz w:val="28"/>
          <w:szCs w:val="28"/>
        </w:rPr>
      </w:pPr>
      <w:r w:rsidRPr="00FF17CD">
        <w:rPr>
          <w:rFonts w:cstheme="minorHAnsi"/>
          <w:b/>
          <w:bCs/>
          <w:sz w:val="28"/>
          <w:szCs w:val="28"/>
        </w:rPr>
        <w:t>INSTRUKCJA KARMIENIA DZIECKA</w:t>
      </w:r>
    </w:p>
    <w:p w14:paraId="374B876B" w14:textId="4C82F538" w:rsidR="00CC46FA" w:rsidRDefault="00CC46FA" w:rsidP="00CC46FA">
      <w:pPr>
        <w:tabs>
          <w:tab w:val="num" w:pos="720"/>
        </w:tabs>
        <w:spacing w:before="60" w:after="60" w:line="276" w:lineRule="auto"/>
        <w:rPr>
          <w:rFonts w:cstheme="minorHAnsi"/>
        </w:rPr>
      </w:pPr>
      <w:r w:rsidRPr="00CC46FA">
        <w:rPr>
          <w:rFonts w:cstheme="minorHAnsi"/>
        </w:rPr>
        <w:lastRenderedPageBreak/>
        <w:t xml:space="preserve">Odpowiednią ilość Bebilon NUTURIS 2 przygotuj zgodnie z tabelą żywienia. </w:t>
      </w:r>
    </w:p>
    <w:p w14:paraId="205C7A0B" w14:textId="77777777" w:rsidR="00CC46FA" w:rsidRDefault="00CC46FA" w:rsidP="00CC46FA">
      <w:pPr>
        <w:tabs>
          <w:tab w:val="num" w:pos="720"/>
        </w:tabs>
        <w:spacing w:before="60" w:after="60" w:line="276" w:lineRule="auto"/>
        <w:rPr>
          <w:rFonts w:cstheme="minorHAnsi"/>
        </w:rPr>
      </w:pPr>
      <w:r w:rsidRPr="00CC46FA">
        <w:rPr>
          <w:rFonts w:cstheme="minorHAnsi"/>
        </w:rPr>
        <w:t xml:space="preserve">Nigdy nie dodawaj dodatkowych miarek proszku do przygotowywanego mleka. </w:t>
      </w:r>
    </w:p>
    <w:p w14:paraId="452D9325" w14:textId="24540F87" w:rsidR="00CC46FA" w:rsidRDefault="00CC46FA" w:rsidP="00CC46FA">
      <w:pPr>
        <w:tabs>
          <w:tab w:val="num" w:pos="720"/>
        </w:tabs>
        <w:spacing w:before="60" w:after="60" w:line="276" w:lineRule="auto"/>
        <w:rPr>
          <w:rFonts w:cstheme="minorHAnsi"/>
        </w:rPr>
      </w:pPr>
      <w:r w:rsidRPr="00CC46FA">
        <w:rPr>
          <w:rFonts w:cstheme="minorHAnsi"/>
        </w:rPr>
        <w:t>Bebilon NUTURIS 2 powinien by</w:t>
      </w:r>
      <w:r w:rsidRPr="00CC46FA">
        <w:rPr>
          <w:rFonts w:ascii="Calibri" w:hAnsi="Calibri" w:cs="Calibri"/>
        </w:rPr>
        <w:t>ć</w:t>
      </w:r>
      <w:r w:rsidRPr="00CC46FA">
        <w:rPr>
          <w:rFonts w:cstheme="minorHAnsi"/>
        </w:rPr>
        <w:t xml:space="preserve"> przygotowany zawsze bezpo</w:t>
      </w:r>
      <w:r w:rsidRPr="00CC46FA">
        <w:rPr>
          <w:rFonts w:ascii="Calibri" w:hAnsi="Calibri" w:cs="Calibri"/>
        </w:rPr>
        <w:t>ś</w:t>
      </w:r>
      <w:r w:rsidRPr="00CC46FA">
        <w:rPr>
          <w:rFonts w:cstheme="minorHAnsi"/>
        </w:rPr>
        <w:t>rednio przed spo</w:t>
      </w:r>
      <w:r w:rsidRPr="00CC46FA">
        <w:rPr>
          <w:rFonts w:ascii="Calibri" w:hAnsi="Calibri" w:cs="Calibri"/>
        </w:rPr>
        <w:t>ż</w:t>
      </w:r>
      <w:r w:rsidRPr="00CC46FA">
        <w:rPr>
          <w:rFonts w:cstheme="minorHAnsi"/>
        </w:rPr>
        <w:t>yciem i wykorzystany w ci</w:t>
      </w:r>
      <w:r w:rsidRPr="00CC46FA">
        <w:rPr>
          <w:rFonts w:ascii="Calibri" w:hAnsi="Calibri" w:cs="Calibri"/>
        </w:rPr>
        <w:t>ą</w:t>
      </w:r>
      <w:r w:rsidRPr="00CC46FA">
        <w:rPr>
          <w:rFonts w:cstheme="minorHAnsi"/>
        </w:rPr>
        <w:t xml:space="preserve">gu </w:t>
      </w:r>
      <w:r w:rsidRPr="00E47467">
        <w:rPr>
          <w:rFonts w:cstheme="minorHAnsi"/>
          <w:b/>
          <w:bCs/>
        </w:rPr>
        <w:t>2 godzin</w:t>
      </w:r>
      <w:r w:rsidRPr="00CC46FA">
        <w:rPr>
          <w:rFonts w:cstheme="minorHAnsi"/>
        </w:rPr>
        <w:t xml:space="preserve"> po przygotowaniu. </w:t>
      </w:r>
    </w:p>
    <w:p w14:paraId="09268FDE" w14:textId="77777777" w:rsidR="00CC46FA" w:rsidRDefault="00CC46FA" w:rsidP="00CC46FA">
      <w:pPr>
        <w:tabs>
          <w:tab w:val="num" w:pos="720"/>
        </w:tabs>
        <w:spacing w:before="60" w:after="60" w:line="276" w:lineRule="auto"/>
        <w:rPr>
          <w:rFonts w:cstheme="minorHAnsi"/>
        </w:rPr>
      </w:pPr>
      <w:r w:rsidRPr="00CC46FA">
        <w:rPr>
          <w:rFonts w:cstheme="minorHAnsi"/>
        </w:rPr>
        <w:t>Nigdy nie nale</w:t>
      </w:r>
      <w:r w:rsidRPr="00CC46FA">
        <w:rPr>
          <w:rFonts w:ascii="Calibri" w:hAnsi="Calibri" w:cs="Calibri"/>
        </w:rPr>
        <w:t>ż</w:t>
      </w:r>
      <w:r w:rsidRPr="00CC46FA">
        <w:rPr>
          <w:rFonts w:cstheme="minorHAnsi"/>
        </w:rPr>
        <w:t>y u</w:t>
      </w:r>
      <w:r w:rsidRPr="00CC46FA">
        <w:rPr>
          <w:rFonts w:ascii="Calibri" w:hAnsi="Calibri" w:cs="Calibri"/>
        </w:rPr>
        <w:t>ż</w:t>
      </w:r>
      <w:r w:rsidRPr="00CC46FA">
        <w:rPr>
          <w:rFonts w:cstheme="minorHAnsi"/>
        </w:rPr>
        <w:t>ywa</w:t>
      </w:r>
      <w:r w:rsidRPr="00CC46FA">
        <w:rPr>
          <w:rFonts w:ascii="Calibri" w:hAnsi="Calibri" w:cs="Calibri"/>
        </w:rPr>
        <w:t>ć</w:t>
      </w:r>
      <w:r w:rsidRPr="00CC46FA">
        <w:rPr>
          <w:rFonts w:cstheme="minorHAnsi"/>
        </w:rPr>
        <w:t xml:space="preserve"> ponownie niewypitej cz</w:t>
      </w:r>
      <w:r w:rsidRPr="00CC46FA">
        <w:rPr>
          <w:rFonts w:ascii="Calibri" w:hAnsi="Calibri" w:cs="Calibri"/>
        </w:rPr>
        <w:t>ęś</w:t>
      </w:r>
      <w:r w:rsidRPr="00CC46FA">
        <w:rPr>
          <w:rFonts w:cstheme="minorHAnsi"/>
        </w:rPr>
        <w:t>ci mleka. Niewykorzystan</w:t>
      </w:r>
      <w:r w:rsidRPr="00CC46FA">
        <w:rPr>
          <w:rFonts w:ascii="Calibri" w:hAnsi="Calibri" w:cs="Calibri"/>
        </w:rPr>
        <w:t>ą</w:t>
      </w:r>
      <w:r w:rsidRPr="00CC46FA">
        <w:rPr>
          <w:rFonts w:cstheme="minorHAnsi"/>
        </w:rPr>
        <w:t xml:space="preserve"> porcj</w:t>
      </w:r>
      <w:r w:rsidRPr="00CC46FA">
        <w:rPr>
          <w:rFonts w:ascii="Calibri" w:hAnsi="Calibri" w:cs="Calibri"/>
        </w:rPr>
        <w:t>ę</w:t>
      </w:r>
      <w:r w:rsidRPr="00CC46FA">
        <w:rPr>
          <w:rFonts w:cstheme="minorHAnsi"/>
        </w:rPr>
        <w:t xml:space="preserve"> nale</w:t>
      </w:r>
      <w:r w:rsidRPr="00CC46FA">
        <w:rPr>
          <w:rFonts w:ascii="Calibri" w:hAnsi="Calibri" w:cs="Calibri"/>
        </w:rPr>
        <w:t>ż</w:t>
      </w:r>
      <w:r w:rsidRPr="00CC46FA">
        <w:rPr>
          <w:rFonts w:cstheme="minorHAnsi"/>
        </w:rPr>
        <w:t>y wyla</w:t>
      </w:r>
      <w:r w:rsidRPr="00CC46FA">
        <w:rPr>
          <w:rFonts w:ascii="Calibri" w:hAnsi="Calibri" w:cs="Calibri"/>
        </w:rPr>
        <w:t>ć</w:t>
      </w:r>
      <w:r w:rsidRPr="00CC46FA">
        <w:rPr>
          <w:rFonts w:cstheme="minorHAnsi"/>
        </w:rPr>
        <w:t xml:space="preserve"> bezpo</w:t>
      </w:r>
      <w:r w:rsidRPr="00CC46FA">
        <w:rPr>
          <w:rFonts w:ascii="Calibri" w:hAnsi="Calibri" w:cs="Calibri"/>
        </w:rPr>
        <w:t>ś</w:t>
      </w:r>
      <w:r w:rsidRPr="00CC46FA">
        <w:rPr>
          <w:rFonts w:cstheme="minorHAnsi"/>
        </w:rPr>
        <w:t>rednio po sko</w:t>
      </w:r>
      <w:r w:rsidRPr="00CC46FA">
        <w:rPr>
          <w:rFonts w:ascii="Calibri" w:hAnsi="Calibri" w:cs="Calibri"/>
        </w:rPr>
        <w:t>ń</w:t>
      </w:r>
      <w:r w:rsidRPr="00CC46FA">
        <w:rPr>
          <w:rFonts w:cstheme="minorHAnsi"/>
        </w:rPr>
        <w:t>czonym posi</w:t>
      </w:r>
      <w:r w:rsidRPr="00CC46FA">
        <w:rPr>
          <w:rFonts w:ascii="Calibri" w:hAnsi="Calibri" w:cs="Calibri"/>
        </w:rPr>
        <w:t>ł</w:t>
      </w:r>
      <w:r w:rsidRPr="00CC46FA">
        <w:rPr>
          <w:rFonts w:cstheme="minorHAnsi"/>
        </w:rPr>
        <w:t xml:space="preserve">ku. </w:t>
      </w:r>
    </w:p>
    <w:p w14:paraId="419ADF64" w14:textId="242C0AC9" w:rsidR="00CC46FA" w:rsidRDefault="00CC46FA" w:rsidP="00CC46FA">
      <w:pPr>
        <w:tabs>
          <w:tab w:val="num" w:pos="720"/>
        </w:tabs>
        <w:spacing w:before="60" w:after="60" w:line="276" w:lineRule="auto"/>
        <w:rPr>
          <w:rFonts w:cstheme="minorHAnsi"/>
        </w:rPr>
      </w:pPr>
      <w:r w:rsidRPr="00CC46FA">
        <w:rPr>
          <w:rFonts w:cstheme="minorHAnsi"/>
        </w:rPr>
        <w:t>Nie zaleca si</w:t>
      </w:r>
      <w:r w:rsidRPr="00CC46FA">
        <w:rPr>
          <w:rFonts w:ascii="Calibri" w:hAnsi="Calibri" w:cs="Calibri"/>
        </w:rPr>
        <w:t>ę</w:t>
      </w:r>
      <w:r w:rsidRPr="00CC46FA">
        <w:rPr>
          <w:rFonts w:cstheme="minorHAnsi"/>
        </w:rPr>
        <w:t xml:space="preserve"> podgrzewania mleka w kuchence mikrofalowej, ze wzgl</w:t>
      </w:r>
      <w:r w:rsidRPr="00CC46FA">
        <w:rPr>
          <w:rFonts w:ascii="Calibri" w:hAnsi="Calibri" w:cs="Calibri"/>
        </w:rPr>
        <w:t>ę</w:t>
      </w:r>
      <w:r w:rsidRPr="00CC46FA">
        <w:rPr>
          <w:rFonts w:cstheme="minorHAnsi"/>
        </w:rPr>
        <w:t>du na zagro</w:t>
      </w:r>
      <w:r w:rsidRPr="00CC46FA">
        <w:rPr>
          <w:rFonts w:ascii="Calibri" w:hAnsi="Calibri" w:cs="Calibri"/>
        </w:rPr>
        <w:t>ż</w:t>
      </w:r>
      <w:r w:rsidRPr="00CC46FA">
        <w:rPr>
          <w:rFonts w:cstheme="minorHAnsi"/>
        </w:rPr>
        <w:t>enie oparzeniem.</w:t>
      </w:r>
    </w:p>
    <w:p w14:paraId="716E8036" w14:textId="77777777" w:rsidR="00CC46FA" w:rsidRDefault="00CC46FA" w:rsidP="00CC46FA">
      <w:pPr>
        <w:tabs>
          <w:tab w:val="num" w:pos="720"/>
        </w:tabs>
        <w:spacing w:before="60" w:after="60" w:line="276" w:lineRule="auto"/>
        <w:rPr>
          <w:rFonts w:cstheme="minorHAnsi"/>
        </w:rPr>
      </w:pPr>
    </w:p>
    <w:p w14:paraId="4B068BAB" w14:textId="47718DF8" w:rsidR="007024C1" w:rsidRPr="00FF17CD" w:rsidRDefault="00FF17CD" w:rsidP="00A179EF">
      <w:pPr>
        <w:tabs>
          <w:tab w:val="num" w:pos="720"/>
        </w:tabs>
        <w:spacing w:before="60" w:after="60" w:line="276" w:lineRule="auto"/>
        <w:rPr>
          <w:rFonts w:cstheme="minorHAnsi"/>
          <w:b/>
          <w:bCs/>
          <w:sz w:val="28"/>
          <w:szCs w:val="28"/>
        </w:rPr>
      </w:pPr>
      <w:r w:rsidRPr="00FF17CD">
        <w:rPr>
          <w:rFonts w:cstheme="minorHAnsi"/>
          <w:b/>
          <w:bCs/>
          <w:sz w:val="28"/>
          <w:szCs w:val="28"/>
        </w:rPr>
        <w:t>WAŻNE INFORMACJE</w:t>
      </w:r>
    </w:p>
    <w:p w14:paraId="1F2D613C" w14:textId="215A015A" w:rsidR="00A179EF" w:rsidRDefault="00CC46FA" w:rsidP="00A179EF">
      <w:pPr>
        <w:tabs>
          <w:tab w:val="num" w:pos="720"/>
        </w:tabs>
        <w:spacing w:before="60" w:after="60" w:line="276" w:lineRule="auto"/>
        <w:rPr>
          <w:rFonts w:cstheme="minorHAnsi"/>
        </w:rPr>
      </w:pPr>
      <w:r w:rsidRPr="00CC46FA">
        <w:rPr>
          <w:rFonts w:cstheme="minorHAnsi"/>
        </w:rPr>
        <w:t>Karmienie piersią jest najbardziej właściwym sposobem żywienia niemowląt. Produkt jest odpowiedni wyłącznie dla niemowląt powyżej szóstego miesiąca życia. Nie może zastępować mleka matki przez pierwsze sześć miesięcy życia. Produkt jest odpowiedni jako uzupełnienie karmienia piersią, jeśli zaistnieje konieczność dokarmiania. Produkt powinien stanowić tylko część zróżnicowanej diety niemowlęcia. Decyzję dotyczącą rozpoczęcia wprowadzania pokarmów uzupełniających, zwłaszcza poniżej szóstego miesiąca życia, należy podjąć po konsultacji z lekarzem, uwzględniając indywidualne zapotrzebowanie niemowlęcia. Dla zdrowia dziecka ważna jest urozmaicona i zbilansowana dieta oraz zdrowy tryb życia. Ważne jest, aby po skończeniu posiłku umyć dziecku zęby – przynajmniej dwa razy dziennie – rano i wieczorem przed snem oraz po każdym posiłku zawierającym cukry i fermentowane produkty mleczne. Należy wyrabiać w dziecku nawyk prawidłowej higieny pierwszych ząbków, szczególnie przed snem.</w:t>
      </w:r>
    </w:p>
    <w:p w14:paraId="392716C2" w14:textId="77777777" w:rsidR="00CC46FA" w:rsidRDefault="00CC46FA" w:rsidP="00A179EF">
      <w:pPr>
        <w:tabs>
          <w:tab w:val="num" w:pos="720"/>
        </w:tabs>
        <w:spacing w:before="60" w:after="60" w:line="276" w:lineRule="auto"/>
        <w:rPr>
          <w:rFonts w:cstheme="minorHAnsi"/>
        </w:rPr>
      </w:pPr>
    </w:p>
    <w:p w14:paraId="0D43CB7B" w14:textId="6B7C6B4D" w:rsidR="00032F9C" w:rsidRPr="00FF17CD" w:rsidRDefault="00FF17CD" w:rsidP="00A179EF">
      <w:pPr>
        <w:tabs>
          <w:tab w:val="num" w:pos="720"/>
        </w:tabs>
        <w:spacing w:before="60" w:after="60" w:line="276" w:lineRule="auto"/>
        <w:rPr>
          <w:rFonts w:cstheme="minorHAnsi"/>
          <w:b/>
          <w:bCs/>
          <w:sz w:val="28"/>
          <w:szCs w:val="28"/>
        </w:rPr>
      </w:pPr>
      <w:r w:rsidRPr="00FF17CD">
        <w:rPr>
          <w:rFonts w:cstheme="minorHAnsi"/>
          <w:b/>
          <w:bCs/>
          <w:sz w:val="28"/>
          <w:szCs w:val="28"/>
        </w:rPr>
        <w:t>PRZECHOWYWANIE</w:t>
      </w:r>
    </w:p>
    <w:p w14:paraId="61D1F2F3" w14:textId="77777777" w:rsidR="00CC46FA" w:rsidRDefault="00CC46FA" w:rsidP="00A179EF">
      <w:pPr>
        <w:tabs>
          <w:tab w:val="num" w:pos="720"/>
        </w:tabs>
        <w:spacing w:before="60" w:after="60" w:line="276" w:lineRule="auto"/>
        <w:rPr>
          <w:rFonts w:cstheme="minorHAnsi"/>
        </w:rPr>
      </w:pPr>
      <w:r w:rsidRPr="00CC46FA">
        <w:rPr>
          <w:rFonts w:cstheme="minorHAnsi"/>
        </w:rPr>
        <w:t xml:space="preserve">Dla zachowania najwyższej jakości i właściwości produktu przed użyciem i po otwarciu przechowuj produkt w szczelnie zamkniętym, oryginalnym opakowaniu, w suchym miejscu, w temp. poniżej 25°C. </w:t>
      </w:r>
    </w:p>
    <w:p w14:paraId="5F2AC05C" w14:textId="77777777" w:rsidR="00CC46FA" w:rsidRDefault="00CC46FA" w:rsidP="00A179EF">
      <w:pPr>
        <w:tabs>
          <w:tab w:val="num" w:pos="720"/>
        </w:tabs>
        <w:spacing w:before="60" w:after="60" w:line="276" w:lineRule="auto"/>
        <w:rPr>
          <w:rFonts w:cstheme="minorHAnsi"/>
        </w:rPr>
      </w:pPr>
      <w:r w:rsidRPr="00CC46FA">
        <w:rPr>
          <w:rFonts w:cstheme="minorHAnsi"/>
        </w:rPr>
        <w:t>Nie przechowuj produktu w lod</w:t>
      </w:r>
      <w:r w:rsidRPr="00CC46FA">
        <w:rPr>
          <w:rFonts w:ascii="Calibri" w:hAnsi="Calibri" w:cs="Calibri"/>
        </w:rPr>
        <w:t>ó</w:t>
      </w:r>
      <w:r w:rsidRPr="00CC46FA">
        <w:rPr>
          <w:rFonts w:cstheme="minorHAnsi"/>
        </w:rPr>
        <w:t xml:space="preserve">wce. </w:t>
      </w:r>
    </w:p>
    <w:p w14:paraId="50F873D6" w14:textId="77777777" w:rsidR="00CC46FA" w:rsidRDefault="00CC46FA" w:rsidP="00A179EF">
      <w:pPr>
        <w:tabs>
          <w:tab w:val="num" w:pos="720"/>
        </w:tabs>
        <w:spacing w:before="60" w:after="60" w:line="276" w:lineRule="auto"/>
        <w:rPr>
          <w:rFonts w:cstheme="minorHAnsi"/>
        </w:rPr>
      </w:pPr>
      <w:r w:rsidRPr="00CC46FA">
        <w:rPr>
          <w:rFonts w:cstheme="minorHAnsi"/>
        </w:rPr>
        <w:t>Zawarto</w:t>
      </w:r>
      <w:r w:rsidRPr="00CC46FA">
        <w:rPr>
          <w:rFonts w:ascii="Calibri" w:hAnsi="Calibri" w:cs="Calibri"/>
        </w:rPr>
        <w:t>ść</w:t>
      </w:r>
      <w:r w:rsidRPr="00CC46FA">
        <w:rPr>
          <w:rFonts w:cstheme="minorHAnsi"/>
        </w:rPr>
        <w:t xml:space="preserve"> opakowania należy zużyć </w:t>
      </w:r>
      <w:r w:rsidRPr="00CC46FA">
        <w:rPr>
          <w:rFonts w:cstheme="minorHAnsi"/>
          <w:b/>
          <w:bCs/>
        </w:rPr>
        <w:t>do 4 tygodni</w:t>
      </w:r>
      <w:r w:rsidRPr="00CC46FA">
        <w:rPr>
          <w:rFonts w:cstheme="minorHAnsi"/>
        </w:rPr>
        <w:t xml:space="preserve"> po pierwszym otwarciu. </w:t>
      </w:r>
    </w:p>
    <w:p w14:paraId="0CF84047" w14:textId="77777777" w:rsidR="00CC46FA" w:rsidRDefault="00CC46FA" w:rsidP="00A179EF">
      <w:pPr>
        <w:tabs>
          <w:tab w:val="num" w:pos="720"/>
        </w:tabs>
        <w:spacing w:before="60" w:after="60" w:line="276" w:lineRule="auto"/>
        <w:rPr>
          <w:rFonts w:cstheme="minorHAnsi"/>
        </w:rPr>
      </w:pPr>
      <w:r w:rsidRPr="00CC46FA">
        <w:rPr>
          <w:rFonts w:cstheme="minorHAnsi"/>
        </w:rPr>
        <w:t>Nie zaleca si</w:t>
      </w:r>
      <w:r w:rsidRPr="00CC46FA">
        <w:rPr>
          <w:rFonts w:ascii="Calibri" w:hAnsi="Calibri" w:cs="Calibri"/>
        </w:rPr>
        <w:t>ę</w:t>
      </w:r>
      <w:r w:rsidRPr="00CC46FA">
        <w:rPr>
          <w:rFonts w:cstheme="minorHAnsi"/>
        </w:rPr>
        <w:t xml:space="preserve"> przesypywania produktu do innych pojemnik</w:t>
      </w:r>
      <w:r w:rsidRPr="00CC46FA">
        <w:rPr>
          <w:rFonts w:ascii="Calibri" w:hAnsi="Calibri" w:cs="Calibri"/>
        </w:rPr>
        <w:t>ó</w:t>
      </w:r>
      <w:r w:rsidRPr="00CC46FA">
        <w:rPr>
          <w:rFonts w:cstheme="minorHAnsi"/>
        </w:rPr>
        <w:t xml:space="preserve">w. </w:t>
      </w:r>
    </w:p>
    <w:p w14:paraId="42138072" w14:textId="77777777" w:rsidR="00CC46FA" w:rsidRDefault="00CC46FA" w:rsidP="00A179EF">
      <w:pPr>
        <w:tabs>
          <w:tab w:val="num" w:pos="720"/>
        </w:tabs>
        <w:spacing w:before="60" w:after="60" w:line="276" w:lineRule="auto"/>
        <w:rPr>
          <w:rFonts w:cstheme="minorHAnsi"/>
        </w:rPr>
      </w:pPr>
      <w:r w:rsidRPr="00CC46FA">
        <w:rPr>
          <w:rFonts w:cstheme="minorHAnsi"/>
        </w:rPr>
        <w:t>Oryginalne opakowanie powinno by</w:t>
      </w:r>
      <w:r w:rsidRPr="00CC46FA">
        <w:rPr>
          <w:rFonts w:ascii="Calibri" w:hAnsi="Calibri" w:cs="Calibri"/>
        </w:rPr>
        <w:t>ć</w:t>
      </w:r>
      <w:r w:rsidRPr="00CC46FA">
        <w:rPr>
          <w:rFonts w:cstheme="minorHAnsi"/>
        </w:rPr>
        <w:t xml:space="preserve"> wyrzucone dopiero po wykorzystaniu zawarto</w:t>
      </w:r>
      <w:r w:rsidRPr="00CC46FA">
        <w:rPr>
          <w:rFonts w:ascii="Calibri" w:hAnsi="Calibri" w:cs="Calibri"/>
        </w:rPr>
        <w:t>ś</w:t>
      </w:r>
      <w:r w:rsidRPr="00CC46FA">
        <w:rPr>
          <w:rFonts w:cstheme="minorHAnsi"/>
        </w:rPr>
        <w:t>ci ze wzgl</w:t>
      </w:r>
      <w:r w:rsidRPr="00CC46FA">
        <w:rPr>
          <w:rFonts w:ascii="Calibri" w:hAnsi="Calibri" w:cs="Calibri"/>
        </w:rPr>
        <w:t>ę</w:t>
      </w:r>
      <w:r w:rsidRPr="00CC46FA">
        <w:rPr>
          <w:rFonts w:cstheme="minorHAnsi"/>
        </w:rPr>
        <w:t>du na umieszczone na nim wa</w:t>
      </w:r>
      <w:r w:rsidRPr="00CC46FA">
        <w:rPr>
          <w:rFonts w:ascii="Calibri" w:hAnsi="Calibri" w:cs="Calibri"/>
        </w:rPr>
        <w:t>ż</w:t>
      </w:r>
      <w:r w:rsidRPr="00CC46FA">
        <w:rPr>
          <w:rFonts w:cstheme="minorHAnsi"/>
        </w:rPr>
        <w:t xml:space="preserve">ne informacje. </w:t>
      </w:r>
    </w:p>
    <w:p w14:paraId="3EEB8256" w14:textId="2D6B0059" w:rsidR="00CC46FA" w:rsidRDefault="00CC46FA" w:rsidP="00A179EF">
      <w:pPr>
        <w:tabs>
          <w:tab w:val="num" w:pos="720"/>
        </w:tabs>
        <w:spacing w:before="60" w:after="60" w:line="276" w:lineRule="auto"/>
        <w:rPr>
          <w:rFonts w:cstheme="minorHAnsi"/>
        </w:rPr>
      </w:pPr>
      <w:r w:rsidRPr="00CC46FA">
        <w:rPr>
          <w:rFonts w:cstheme="minorHAnsi"/>
        </w:rPr>
        <w:t>Produkt pakowany w atmosferze ochronnej.</w:t>
      </w:r>
    </w:p>
    <w:p w14:paraId="0660F493" w14:textId="77777777" w:rsidR="00CC46FA" w:rsidRDefault="00CC46FA" w:rsidP="00A179EF">
      <w:pPr>
        <w:tabs>
          <w:tab w:val="num" w:pos="720"/>
        </w:tabs>
        <w:spacing w:before="60" w:after="60" w:line="276" w:lineRule="auto"/>
        <w:rPr>
          <w:rFonts w:cstheme="minorHAnsi"/>
        </w:rPr>
      </w:pPr>
    </w:p>
    <w:p w14:paraId="01B22EBD" w14:textId="6BF3E339" w:rsidR="00777924" w:rsidRPr="00777924" w:rsidRDefault="00777924" w:rsidP="00A179EF">
      <w:pPr>
        <w:tabs>
          <w:tab w:val="num" w:pos="720"/>
        </w:tabs>
        <w:spacing w:before="60" w:after="60" w:line="276" w:lineRule="auto"/>
        <w:rPr>
          <w:rFonts w:cstheme="minorHAnsi"/>
          <w:b/>
          <w:bCs/>
          <w:sz w:val="28"/>
          <w:szCs w:val="28"/>
        </w:rPr>
      </w:pPr>
      <w:r w:rsidRPr="00777924">
        <w:rPr>
          <w:rFonts w:cstheme="minorHAnsi"/>
          <w:b/>
          <w:bCs/>
          <w:sz w:val="28"/>
          <w:szCs w:val="28"/>
        </w:rPr>
        <w:t>OSTRZEŻENIE</w:t>
      </w:r>
    </w:p>
    <w:p w14:paraId="7792D86F" w14:textId="45349FCF" w:rsidR="003B77D6" w:rsidRDefault="00777924" w:rsidP="003B77D6">
      <w:pPr>
        <w:tabs>
          <w:tab w:val="num" w:pos="720"/>
        </w:tabs>
        <w:spacing w:before="60" w:after="100" w:afterAutospacing="1" w:line="276" w:lineRule="auto"/>
        <w:rPr>
          <w:rFonts w:cstheme="minorHAnsi"/>
        </w:rPr>
      </w:pPr>
      <w:r>
        <w:rPr>
          <w:rFonts w:cstheme="minorHAnsi"/>
        </w:rPr>
        <w:t>N</w:t>
      </w:r>
      <w:r w:rsidR="003B77D6">
        <w:rPr>
          <w:rFonts w:cstheme="minorHAnsi"/>
        </w:rPr>
        <w:t>iewłaściwe przygotowanie i przechowywanie może stanowić zagrożenie dla zdrowia dziecka.</w:t>
      </w:r>
    </w:p>
    <w:p w14:paraId="53B085A5" w14:textId="63DC0251" w:rsidR="00B96405" w:rsidRPr="00846C9D" w:rsidRDefault="00B96405" w:rsidP="00846C9D">
      <w:pPr>
        <w:tabs>
          <w:tab w:val="num" w:pos="720"/>
        </w:tabs>
        <w:spacing w:before="60" w:after="100" w:afterAutospacing="1" w:line="276" w:lineRule="auto"/>
        <w:rPr>
          <w:rFonts w:cstheme="minorHAnsi"/>
        </w:rPr>
      </w:pPr>
    </w:p>
    <w:sectPr w:rsidR="00B96405" w:rsidRPr="00846C9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F4B4B"/>
    <w:multiLevelType w:val="hybridMultilevel"/>
    <w:tmpl w:val="71BE20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D9546CF"/>
    <w:multiLevelType w:val="hybridMultilevel"/>
    <w:tmpl w:val="5C208C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70651BB"/>
    <w:multiLevelType w:val="multilevel"/>
    <w:tmpl w:val="58042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E2668E"/>
    <w:multiLevelType w:val="hybridMultilevel"/>
    <w:tmpl w:val="3786A0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51AB4FC5"/>
    <w:multiLevelType w:val="hybridMultilevel"/>
    <w:tmpl w:val="ECE243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53C865E9"/>
    <w:multiLevelType w:val="hybridMultilevel"/>
    <w:tmpl w:val="10060A80"/>
    <w:lvl w:ilvl="0" w:tplc="35988EC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581D13F5"/>
    <w:multiLevelType w:val="hybridMultilevel"/>
    <w:tmpl w:val="C37052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59BE1A5A"/>
    <w:multiLevelType w:val="hybridMultilevel"/>
    <w:tmpl w:val="663EF3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892422458">
    <w:abstractNumId w:val="2"/>
  </w:num>
  <w:num w:numId="2" w16cid:durableId="1369066137">
    <w:abstractNumId w:val="0"/>
  </w:num>
  <w:num w:numId="3" w16cid:durableId="246042713">
    <w:abstractNumId w:val="3"/>
  </w:num>
  <w:num w:numId="4" w16cid:durableId="1866628064">
    <w:abstractNumId w:val="5"/>
  </w:num>
  <w:num w:numId="5" w16cid:durableId="856844058">
    <w:abstractNumId w:val="6"/>
  </w:num>
  <w:num w:numId="6" w16cid:durableId="1518814197">
    <w:abstractNumId w:val="4"/>
  </w:num>
  <w:num w:numId="7" w16cid:durableId="1872456796">
    <w:abstractNumId w:val="7"/>
  </w:num>
  <w:num w:numId="8" w16cid:durableId="407926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557"/>
    <w:rsid w:val="000121CC"/>
    <w:rsid w:val="00032F9C"/>
    <w:rsid w:val="00156557"/>
    <w:rsid w:val="001908CD"/>
    <w:rsid w:val="001D1905"/>
    <w:rsid w:val="00214D2D"/>
    <w:rsid w:val="00274746"/>
    <w:rsid w:val="002F3204"/>
    <w:rsid w:val="003B127D"/>
    <w:rsid w:val="003B77D6"/>
    <w:rsid w:val="003F61AC"/>
    <w:rsid w:val="00410260"/>
    <w:rsid w:val="00447C5C"/>
    <w:rsid w:val="0047785D"/>
    <w:rsid w:val="0057795D"/>
    <w:rsid w:val="005E6A18"/>
    <w:rsid w:val="00611BD6"/>
    <w:rsid w:val="0063760F"/>
    <w:rsid w:val="006651EE"/>
    <w:rsid w:val="007024C1"/>
    <w:rsid w:val="00777924"/>
    <w:rsid w:val="007B72FB"/>
    <w:rsid w:val="007F7458"/>
    <w:rsid w:val="008100CF"/>
    <w:rsid w:val="00813047"/>
    <w:rsid w:val="00833316"/>
    <w:rsid w:val="00846C9D"/>
    <w:rsid w:val="008C67E4"/>
    <w:rsid w:val="009905E5"/>
    <w:rsid w:val="009C582A"/>
    <w:rsid w:val="00A161E3"/>
    <w:rsid w:val="00A179EF"/>
    <w:rsid w:val="00A6599C"/>
    <w:rsid w:val="00A9120F"/>
    <w:rsid w:val="00A93D5D"/>
    <w:rsid w:val="00AB0F04"/>
    <w:rsid w:val="00AC45CE"/>
    <w:rsid w:val="00B044A8"/>
    <w:rsid w:val="00B17E8B"/>
    <w:rsid w:val="00B7621E"/>
    <w:rsid w:val="00B96405"/>
    <w:rsid w:val="00BB7CEF"/>
    <w:rsid w:val="00C06F73"/>
    <w:rsid w:val="00CC46FA"/>
    <w:rsid w:val="00CD22EF"/>
    <w:rsid w:val="00D14CDE"/>
    <w:rsid w:val="00D54A14"/>
    <w:rsid w:val="00D77EE1"/>
    <w:rsid w:val="00DD78D1"/>
    <w:rsid w:val="00E47467"/>
    <w:rsid w:val="00E63B75"/>
    <w:rsid w:val="00EB011D"/>
    <w:rsid w:val="00EC7189"/>
    <w:rsid w:val="00F16A31"/>
    <w:rsid w:val="00F21D92"/>
    <w:rsid w:val="00FC4F15"/>
    <w:rsid w:val="00FF17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3C2A7"/>
  <w15:chartTrackingRefBased/>
  <w15:docId w15:val="{32F8730F-9625-4B66-B906-187409C5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11BD6"/>
    <w:pPr>
      <w:ind w:left="720"/>
      <w:contextualSpacing/>
    </w:pPr>
  </w:style>
  <w:style w:type="table" w:styleId="Tabela-Siatka">
    <w:name w:val="Table Grid"/>
    <w:basedOn w:val="Standardowy"/>
    <w:uiPriority w:val="39"/>
    <w:rsid w:val="005E6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bedded">
    <w:name w:val="embedded"/>
    <w:basedOn w:val="Normalny"/>
    <w:rsid w:val="00032F9C"/>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semiHidden/>
    <w:unhideWhenUsed/>
    <w:rsid w:val="007B72FB"/>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072877">
      <w:bodyDiv w:val="1"/>
      <w:marLeft w:val="0"/>
      <w:marRight w:val="0"/>
      <w:marTop w:val="0"/>
      <w:marBottom w:val="0"/>
      <w:divBdr>
        <w:top w:val="none" w:sz="0" w:space="0" w:color="auto"/>
        <w:left w:val="none" w:sz="0" w:space="0" w:color="auto"/>
        <w:bottom w:val="none" w:sz="0" w:space="0" w:color="auto"/>
        <w:right w:val="none" w:sz="0" w:space="0" w:color="auto"/>
      </w:divBdr>
    </w:div>
    <w:div w:id="474107333">
      <w:bodyDiv w:val="1"/>
      <w:marLeft w:val="0"/>
      <w:marRight w:val="0"/>
      <w:marTop w:val="0"/>
      <w:marBottom w:val="0"/>
      <w:divBdr>
        <w:top w:val="none" w:sz="0" w:space="0" w:color="auto"/>
        <w:left w:val="none" w:sz="0" w:space="0" w:color="auto"/>
        <w:bottom w:val="none" w:sz="0" w:space="0" w:color="auto"/>
        <w:right w:val="none" w:sz="0" w:space="0" w:color="auto"/>
      </w:divBdr>
    </w:div>
    <w:div w:id="1374887643">
      <w:bodyDiv w:val="1"/>
      <w:marLeft w:val="0"/>
      <w:marRight w:val="0"/>
      <w:marTop w:val="0"/>
      <w:marBottom w:val="0"/>
      <w:divBdr>
        <w:top w:val="none" w:sz="0" w:space="0" w:color="auto"/>
        <w:left w:val="none" w:sz="0" w:space="0" w:color="auto"/>
        <w:bottom w:val="none" w:sz="0" w:space="0" w:color="auto"/>
        <w:right w:val="none" w:sz="0" w:space="0" w:color="auto"/>
      </w:divBdr>
    </w:div>
    <w:div w:id="163633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DBE52C-4B7B-4833-AADE-B8BBDC82A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6</Pages>
  <Words>1300</Words>
  <Characters>7802</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Pietrzykowska</dc:creator>
  <cp:keywords/>
  <dc:description/>
  <cp:lastModifiedBy>Autor</cp:lastModifiedBy>
  <cp:revision>8</cp:revision>
  <dcterms:created xsi:type="dcterms:W3CDTF">2022-11-09T14:24:00Z</dcterms:created>
  <dcterms:modified xsi:type="dcterms:W3CDTF">2026-07-27T10:21:00Z</dcterms:modified>
</cp:coreProperties>
</file>