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15F9DBEA" w:rsidR="00AA2DB6" w:rsidRDefault="00E031A5">
      <w:pPr>
        <w:rPr>
          <w:b/>
          <w:bCs/>
          <w:sz w:val="28"/>
          <w:szCs w:val="28"/>
        </w:rPr>
      </w:pPr>
      <w:r w:rsidRPr="00E031A5">
        <w:rPr>
          <w:b/>
          <w:bCs/>
          <w:sz w:val="28"/>
          <w:szCs w:val="28"/>
        </w:rPr>
        <w:t xml:space="preserve">Nutridrink </w:t>
      </w:r>
      <w:r w:rsidR="00901471">
        <w:rPr>
          <w:b/>
          <w:bCs/>
          <w:sz w:val="28"/>
          <w:szCs w:val="28"/>
        </w:rPr>
        <w:t>Diasip o smaku waniliowym</w:t>
      </w:r>
      <w:r w:rsidRPr="00E031A5">
        <w:rPr>
          <w:b/>
          <w:bCs/>
          <w:sz w:val="28"/>
          <w:szCs w:val="28"/>
        </w:rPr>
        <w:t xml:space="preserve"> 4x200 ml</w:t>
      </w:r>
    </w:p>
    <w:p w14:paraId="3F56E04E" w14:textId="5DA1307C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901471">
        <w:t xml:space="preserve"> u pacjentów z cukrzycą i z </w:t>
      </w:r>
      <w:r w:rsidR="006E1DB9">
        <w:t>hiperglikemią</w:t>
      </w:r>
      <w:r w:rsidR="00901471">
        <w:t xml:space="preserve">. </w:t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7B4A0D9B" w14:textId="4D17734C" w:rsid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 xml:space="preserve">Dobrze wstrząsnąć przed użyciem </w:t>
      </w:r>
    </w:p>
    <w:p w14:paraId="2FB7E80C" w14:textId="5E130303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</w:p>
    <w:p w14:paraId="0F42C72A" w14:textId="4C206BF1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Najlepiej podawać schłodzony</w:t>
      </w:r>
    </w:p>
    <w:p w14:paraId="4C80AF4A" w14:textId="26995741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Pić powoli</w:t>
      </w:r>
    </w:p>
    <w:p w14:paraId="36B41C77" w14:textId="07A0EC56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Po pierwszym otwarciu opakowania produkt przechowywać w zamkniętej butelce, w lodówce, maksymalnie do 24</w:t>
      </w:r>
      <w:r w:rsidR="00411CCC">
        <w:t xml:space="preserve"> godzin</w:t>
      </w:r>
    </w:p>
    <w:p w14:paraId="06C5569E" w14:textId="0BCDEDF3" w:rsidR="00187B5E" w:rsidRPr="00187B5E" w:rsidRDefault="006E1DB9" w:rsidP="00187B5E">
      <w:pPr>
        <w:jc w:val="both"/>
        <w:rPr>
          <w:b/>
          <w:bCs/>
        </w:rPr>
      </w:pPr>
      <w:r>
        <w:rPr>
          <w:b/>
          <w:bCs/>
        </w:rPr>
        <w:t>Zalecane stosowanie</w:t>
      </w:r>
      <w:r w:rsidR="00187B5E" w:rsidRPr="00187B5E">
        <w:rPr>
          <w:b/>
          <w:bCs/>
        </w:rPr>
        <w:t>:</w:t>
      </w:r>
    </w:p>
    <w:p w14:paraId="7B336642" w14:textId="030D8B5D" w:rsidR="00187B5E" w:rsidRDefault="00187B5E" w:rsidP="00187B5E">
      <w:pPr>
        <w:jc w:val="both"/>
      </w:pPr>
      <w:r>
        <w:t>Stosować 1-</w:t>
      </w:r>
      <w:r w:rsidR="00030091">
        <w:t>2</w:t>
      </w:r>
      <w:r>
        <w:t xml:space="preserve"> butelki </w:t>
      </w:r>
      <w:r w:rsidR="00901471">
        <w:t>na dobę jako uzupełnienie diety.</w:t>
      </w:r>
      <w:r>
        <w:t xml:space="preserve"> 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3CE566E8" w14:textId="4E3382B1" w:rsidR="00901471" w:rsidRDefault="006E1DB9" w:rsidP="00187B5E">
      <w:pPr>
        <w:jc w:val="both"/>
      </w:pPr>
      <w:r>
        <w:t>b</w:t>
      </w:r>
      <w:r w:rsidRPr="00901471">
        <w:t xml:space="preserve">iałka </w:t>
      </w:r>
      <w:r w:rsidR="00901471" w:rsidRPr="00633F6C">
        <w:rPr>
          <w:b/>
          <w:bCs/>
        </w:rPr>
        <w:t>mleka</w:t>
      </w:r>
      <w:r w:rsidR="00901471" w:rsidRPr="00901471">
        <w:t xml:space="preserve"> krowiego, </w:t>
      </w:r>
      <w:r w:rsidR="00901471">
        <w:t xml:space="preserve">woda, </w:t>
      </w:r>
      <w:r w:rsidR="00901471" w:rsidRPr="00B23267">
        <w:t>maltodekstryna</w:t>
      </w:r>
      <w:r w:rsidR="00901471">
        <w:t xml:space="preserve">, </w:t>
      </w:r>
      <w:proofErr w:type="spellStart"/>
      <w:r w:rsidR="00901471">
        <w:t>izomaltuloza</w:t>
      </w:r>
      <w:proofErr w:type="spellEnd"/>
      <w:r w:rsidR="00901471">
        <w:t xml:space="preserve">*, oleje roślinne (olej rzepakowy, olej słonecznikowy), galaktooligosacharydy (z cukru mlecznego z </w:t>
      </w:r>
      <w:r w:rsidR="00901471" w:rsidRPr="00633F6C">
        <w:rPr>
          <w:b/>
          <w:bCs/>
        </w:rPr>
        <w:t>mleka</w:t>
      </w:r>
      <w:r w:rsidR="00901471">
        <w:t xml:space="preserve"> krowiego), aromat, emulgator (lecytyny (lecytyna </w:t>
      </w:r>
      <w:r w:rsidR="00901471" w:rsidRPr="00633F6C">
        <w:rPr>
          <w:b/>
          <w:bCs/>
        </w:rPr>
        <w:t>sojowa</w:t>
      </w:r>
      <w:r w:rsidR="00901471">
        <w:t xml:space="preserve">)), regulator kwasowości (kwas cytrynowy), cytrynian potasu, chlorek choliny, </w:t>
      </w:r>
      <w:r w:rsidR="005B2391">
        <w:t>wodorotlenek magnezu, L-askorbinian sodu, wodorotlenek potasu, cytrynian sodu, barwnik (kurkumina), mleczan żelaza (II), octan DL-alfa-</w:t>
      </w:r>
      <w:r>
        <w:t>tokoferylu</w:t>
      </w:r>
      <w:r w:rsidR="005B2391">
        <w:t xml:space="preserve">, nikotynamid, octan </w:t>
      </w:r>
      <w:r>
        <w:t>retinylu</w:t>
      </w:r>
      <w:r w:rsidR="005B2391">
        <w:t>, glukonian miedzi (II), siarczan manganu, substancja słodząca (</w:t>
      </w:r>
      <w:proofErr w:type="spellStart"/>
      <w:r>
        <w:t>acesulfam</w:t>
      </w:r>
      <w:proofErr w:type="spellEnd"/>
      <w:r>
        <w:t xml:space="preserve"> </w:t>
      </w:r>
      <w:r w:rsidR="005B2391">
        <w:t>K), selenian (IV) sodu, siarczan cynku, chlorek chromu (III), D-</w:t>
      </w:r>
      <w:r>
        <w:t>pantotenian</w:t>
      </w:r>
      <w:r w:rsidR="005B2391">
        <w:t xml:space="preserve"> wapnia, D-biotyna, cholekalcyferol, </w:t>
      </w:r>
      <w:r w:rsidR="00901471">
        <w:t xml:space="preserve"> </w:t>
      </w:r>
      <w:r w:rsidR="005B2391">
        <w:t xml:space="preserve">chlorowodorek pirydoksyny, kwas </w:t>
      </w:r>
      <w:r>
        <w:t>pteroilomonoglutaminowy</w:t>
      </w:r>
      <w:r w:rsidR="005B2391">
        <w:t xml:space="preserve">, chlorowodorek tiaminy, molibdenian (VI) sodu, substancja słodząca (sól sodowa sacharyny), fluorek sodu, jodek potasu, ryboflawina, fitomenadion. </w:t>
      </w:r>
    </w:p>
    <w:p w14:paraId="6D20CF40" w14:textId="1DDC9B31" w:rsidR="005B2391" w:rsidRPr="00901471" w:rsidRDefault="005B2391" w:rsidP="00187B5E">
      <w:pPr>
        <w:jc w:val="both"/>
      </w:pPr>
      <w:r>
        <w:t>*</w:t>
      </w:r>
      <w:proofErr w:type="spellStart"/>
      <w:r>
        <w:t>Izomaltuloza</w:t>
      </w:r>
      <w:proofErr w:type="spellEnd"/>
      <w:r>
        <w:t xml:space="preserve"> jest źródłem glukozy i fruktozy. </w:t>
      </w:r>
    </w:p>
    <w:p w14:paraId="55A54FD2" w14:textId="6CD2CE77" w:rsidR="00B23267" w:rsidRDefault="00B23267" w:rsidP="00187B5E">
      <w:pPr>
        <w:jc w:val="both"/>
      </w:pP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79B2E3AA" w:rsidR="00D03E14" w:rsidRPr="00C15985" w:rsidRDefault="006E1DB9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</w:t>
            </w:r>
            <w:r w:rsidR="00D03E14">
              <w:rPr>
                <w:b/>
                <w:bCs/>
              </w:rPr>
              <w:t>artość</w:t>
            </w:r>
            <w:r w:rsidR="00D03E14" w:rsidRPr="00C1598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odżywcza</w:t>
            </w:r>
            <w:r w:rsidR="00D03E14" w:rsidRPr="00C15985">
              <w:rPr>
                <w:b/>
                <w:bCs/>
              </w:rPr>
              <w:t xml:space="preserve">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6B8F9B67" w:rsidR="00D03E14" w:rsidRDefault="00A10E64" w:rsidP="005D7A30">
            <w:pPr>
              <w:spacing w:after="0"/>
              <w:jc w:val="both"/>
            </w:pPr>
            <w:r>
              <w:t>63</w:t>
            </w:r>
            <w:r w:rsidR="006B3F65">
              <w:t>5</w:t>
            </w:r>
            <w:r w:rsidR="00D03E14" w:rsidRPr="00C15985">
              <w:t xml:space="preserve"> kJ</w:t>
            </w:r>
          </w:p>
          <w:p w14:paraId="641BCEA1" w14:textId="4B704817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A10E64">
              <w:t>5</w:t>
            </w:r>
            <w:r w:rsidR="006B3F65">
              <w:t>1</w:t>
            </w:r>
            <w:r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6A70A8C3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6B3F65">
              <w:t>32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5D8C04D5" w:rsidR="00D03E14" w:rsidRPr="00C15985" w:rsidRDefault="006B3F65" w:rsidP="005D7A30">
            <w:pPr>
              <w:spacing w:after="0"/>
              <w:jc w:val="both"/>
            </w:pPr>
            <w:r>
              <w:t>5,3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6F0C58E8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6B3F65">
              <w:t>,6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633F6C">
        <w:trPr>
          <w:trHeight w:val="351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5B00AFFA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720823">
              <w:t>1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4077B274" w14:textId="6D84F75C" w:rsidR="00D03E14" w:rsidRDefault="00D03E14" w:rsidP="005D7A30">
            <w:pPr>
              <w:spacing w:after="0"/>
              <w:jc w:val="both"/>
            </w:pPr>
            <w:r w:rsidRPr="00C15985">
              <w:t>-</w:t>
            </w:r>
            <w:r w:rsidR="006E1DB9">
              <w:t>-</w:t>
            </w:r>
            <w:r w:rsidRPr="00C15985">
              <w:t xml:space="preserve"> </w:t>
            </w:r>
            <w:r>
              <w:t>L</w:t>
            </w:r>
            <w:r w:rsidRPr="00C15985">
              <w:t>aktoz</w:t>
            </w:r>
            <w:r w:rsidR="00845B4C">
              <w:t>a</w:t>
            </w:r>
          </w:p>
          <w:p w14:paraId="351385B4" w14:textId="29CE0375" w:rsidR="00720823" w:rsidRPr="00C15985" w:rsidRDefault="00720823" w:rsidP="005D7A30">
            <w:pPr>
              <w:spacing w:after="0"/>
              <w:jc w:val="both"/>
            </w:pP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58DD5ECA" w:rsidR="00D03E14" w:rsidRDefault="00720823" w:rsidP="005D7A30">
            <w:pPr>
              <w:spacing w:after="0"/>
              <w:jc w:val="both"/>
            </w:pPr>
            <w:r>
              <w:t>15,6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424CB497" w:rsidR="00D03E14" w:rsidRPr="00C15985" w:rsidRDefault="00720823" w:rsidP="005D7A30">
            <w:pPr>
              <w:spacing w:after="0"/>
              <w:jc w:val="both"/>
            </w:pPr>
            <w:r>
              <w:t>9,7</w:t>
            </w:r>
            <w:r w:rsidR="00D03E14" w:rsidRPr="00C15985">
              <w:t xml:space="preserve"> g</w:t>
            </w:r>
          </w:p>
          <w:p w14:paraId="054C853F" w14:textId="77777777" w:rsidR="00720823" w:rsidRDefault="00720823" w:rsidP="005D7A30">
            <w:pPr>
              <w:spacing w:after="0"/>
              <w:jc w:val="both"/>
            </w:pPr>
            <w:r>
              <w:t>3,4 g</w:t>
            </w:r>
          </w:p>
          <w:p w14:paraId="5D9E7C91" w14:textId="0EBCDEC4" w:rsidR="00720823" w:rsidRPr="00C15985" w:rsidRDefault="00720823" w:rsidP="005D7A30">
            <w:pPr>
              <w:spacing w:after="0"/>
              <w:jc w:val="both"/>
            </w:pP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01A710FF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720823">
              <w:t>1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1E395CDB" w:rsidR="00D03E14" w:rsidRPr="00C15985" w:rsidRDefault="00D03E14" w:rsidP="005D7A30">
            <w:pPr>
              <w:spacing w:after="0"/>
              <w:jc w:val="both"/>
            </w:pPr>
            <w:r>
              <w:t>0</w:t>
            </w:r>
            <w:r w:rsidR="00720823">
              <w:t>,7</w:t>
            </w:r>
            <w:r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35AE9F74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A1581C">
              <w:t>2</w:t>
            </w:r>
            <w:r w:rsidR="00EF4A9B">
              <w:t>6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7C6A66EE" w:rsidR="00D03E14" w:rsidRPr="00C15985" w:rsidRDefault="00A1581C" w:rsidP="005D7A30">
            <w:pPr>
              <w:spacing w:after="0"/>
              <w:jc w:val="both"/>
            </w:pPr>
            <w:r>
              <w:t>9,8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62EDDB26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523213">
              <w:t>12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7EBABF92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301CC2F8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8F6F23">
              <w:t>88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5D5430FC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16C97A16" w:rsidR="00D03E14" w:rsidRPr="00C15985" w:rsidRDefault="008F6F23" w:rsidP="005D7A30">
            <w:pPr>
              <w:spacing w:after="0"/>
              <w:jc w:val="both"/>
            </w:pPr>
            <w:r>
              <w:t>1,3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01E81196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3EF75965" w:rsidR="00D03E14" w:rsidRPr="00C15985" w:rsidRDefault="008F6F23" w:rsidP="005D7A30">
            <w:pPr>
              <w:spacing w:after="0"/>
              <w:jc w:val="both"/>
            </w:pPr>
            <w:r>
              <w:t>2</w:t>
            </w:r>
            <w:r w:rsidR="00613EF1">
              <w:t>,3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322D507C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6A7515ED" w:rsidR="00D03E14" w:rsidRPr="00C15985" w:rsidRDefault="008F6F23" w:rsidP="005D7A30">
            <w:pPr>
              <w:spacing w:after="0"/>
              <w:jc w:val="both"/>
            </w:pPr>
            <w:r>
              <w:t>10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56C9B31E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28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6A9DCC06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31</w:t>
            </w:r>
            <w:r w:rsidRPr="00C15985">
              <w:t xml:space="preserve"> mg</w:t>
            </w:r>
          </w:p>
        </w:tc>
      </w:tr>
      <w:tr w:rsidR="00D03E14" w:rsidRPr="00845B4C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5C1EACDA" w:rsidR="00D03E14" w:rsidRPr="00845B4C" w:rsidRDefault="006E1DB9" w:rsidP="005D7A30">
            <w:pPr>
              <w:spacing w:after="0"/>
              <w:jc w:val="both"/>
              <w:rPr>
                <w:lang w:val="fr-FR"/>
              </w:rPr>
            </w:pPr>
            <w:r w:rsidRPr="00845B4C">
              <w:rPr>
                <w:lang w:val="fr-FR"/>
              </w:rPr>
              <w:t>(3,4 mg NE</w:t>
            </w:r>
            <w:r>
              <w:rPr>
                <w:lang w:val="fr-FR"/>
              </w:rPr>
              <w:t xml:space="preserve">) </w:t>
            </w:r>
            <w:r w:rsidR="008F6F23" w:rsidRPr="00845B4C">
              <w:rPr>
                <w:lang w:val="fr-FR"/>
              </w:rPr>
              <w:t>1</w:t>
            </w:r>
            <w:r w:rsidR="00BA6DDD" w:rsidRPr="00845B4C">
              <w:rPr>
                <w:lang w:val="fr-FR"/>
              </w:rPr>
              <w:t>,0</w:t>
            </w:r>
            <w:r w:rsidR="00D03E14" w:rsidRPr="00845B4C">
              <w:rPr>
                <w:lang w:val="fr-FR"/>
              </w:rPr>
              <w:t xml:space="preserve"> mg </w:t>
            </w:r>
          </w:p>
        </w:tc>
      </w:tr>
      <w:tr w:rsidR="006E1DB9" w:rsidRPr="00845B4C" w14:paraId="602EFC2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FF52957" w14:textId="184F8774" w:rsidR="006E1DB9" w:rsidRPr="00C15985" w:rsidRDefault="006E1DB9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B3FF88C" w14:textId="501EF828" w:rsidR="006E1DB9" w:rsidRPr="00845B4C" w:rsidRDefault="006E1DB9" w:rsidP="005D7A30">
            <w:pPr>
              <w:spacing w:after="0"/>
              <w:jc w:val="both"/>
              <w:rPr>
                <w:lang w:val="fr-FR"/>
              </w:rPr>
            </w:pPr>
            <w:r>
              <w:t>1,0 mg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1FD9FDD1" w:rsidR="00D03E14" w:rsidRPr="00C15985" w:rsidRDefault="00927C4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41BBAE18" w:rsidR="00D03E14" w:rsidRPr="00C15985" w:rsidRDefault="00927C4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3</w:t>
            </w:r>
            <w:r>
              <w:t>3</w:t>
            </w:r>
            <w:r w:rsidRPr="00C15985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361C1DF4" w:rsidR="00D03E14" w:rsidRPr="00C15985" w:rsidRDefault="008F6F23" w:rsidP="005D7A30">
            <w:pPr>
              <w:spacing w:after="0"/>
              <w:jc w:val="both"/>
            </w:pPr>
            <w:r>
              <w:t>50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08EAED82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70C4530B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8F6F23">
              <w:t>70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3E8D51CC" w:rsidR="00D03E14" w:rsidRPr="00C15985" w:rsidRDefault="008F6F23" w:rsidP="005D7A30">
            <w:pPr>
              <w:spacing w:after="0"/>
              <w:jc w:val="both"/>
            </w:pPr>
            <w:r>
              <w:t>7,5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37A638A4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6E1DB9"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51336FA2" w:rsidR="00D03E14" w:rsidRPr="00C15985" w:rsidRDefault="008F6F23" w:rsidP="005D7A30">
            <w:pPr>
              <w:spacing w:after="0"/>
              <w:jc w:val="both"/>
            </w:pPr>
            <w:r>
              <w:t>19</w:t>
            </w:r>
            <w:r w:rsidR="006E1DB9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63AC8C22" w:rsidR="00D03E14" w:rsidRPr="00C15985" w:rsidRDefault="00C805DA" w:rsidP="005D7A30">
            <w:pPr>
              <w:spacing w:after="0"/>
              <w:jc w:val="both"/>
            </w:pPr>
            <w:r>
              <w:t>5</w:t>
            </w:r>
            <w:r w:rsidR="008F6F23">
              <w:t>0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0B167E08" w:rsidR="00D03E14" w:rsidRPr="00C15985" w:rsidRDefault="008F6F23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56AD950D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8F6F23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559442B2" w:rsidR="00D03E14" w:rsidRPr="00C15985" w:rsidRDefault="008F6F23" w:rsidP="005D7A30">
            <w:pPr>
              <w:spacing w:after="0"/>
              <w:jc w:val="both"/>
            </w:pPr>
            <w:r>
              <w:t>83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236E46FB" w:rsidR="00D03E14" w:rsidRPr="00C15985" w:rsidRDefault="008F6F23" w:rsidP="005D7A30">
            <w:pPr>
              <w:spacing w:after="0"/>
              <w:jc w:val="both"/>
            </w:pPr>
            <w:r>
              <w:t>280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55F53BFB" w:rsidR="00D03E14" w:rsidRPr="00C15985" w:rsidRDefault="00575612" w:rsidP="005D7A30">
            <w:pPr>
              <w:spacing w:after="0"/>
              <w:jc w:val="both"/>
            </w:pPr>
            <w:r>
              <w:t>1</w:t>
            </w:r>
            <w:r w:rsidR="008F6F23">
              <w:t>95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4D86E73A" w:rsidR="00D03E14" w:rsidRPr="00C15985" w:rsidRDefault="008F6F23" w:rsidP="005D7A30">
            <w:pPr>
              <w:spacing w:after="0"/>
              <w:jc w:val="both"/>
            </w:pPr>
            <w:r>
              <w:t>40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4B61820C" w:rsidR="00D03E14" w:rsidRPr="00C15985" w:rsidRDefault="00EB377A" w:rsidP="005D7A30">
            <w:pPr>
              <w:spacing w:after="0"/>
              <w:jc w:val="both"/>
            </w:pPr>
            <w:r>
              <w:t>2,1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76C6E85D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EB377A">
              <w:t>6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lastRenderedPageBreak/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4587FA72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F6F23">
              <w:t>34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67A6649D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F6F23">
              <w:t>63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378A5418" w:rsidR="00D03E14" w:rsidRPr="00C15985" w:rsidRDefault="00495857" w:rsidP="005D7A30">
            <w:pPr>
              <w:spacing w:after="0"/>
              <w:jc w:val="both"/>
            </w:pPr>
            <w:r>
              <w:t>0,1</w:t>
            </w:r>
            <w:r w:rsidR="008F6F23">
              <w:t>9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7BF6477B" w:rsidR="00D03E14" w:rsidRPr="00C15985" w:rsidRDefault="008F6F23" w:rsidP="005D7A30">
            <w:pPr>
              <w:spacing w:after="0"/>
              <w:jc w:val="both"/>
            </w:pPr>
            <w:r>
              <w:t>19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2367DDA2" w:rsidR="00D03E14" w:rsidRPr="00C15985" w:rsidRDefault="008F6F23" w:rsidP="005D7A30">
            <w:pPr>
              <w:spacing w:after="0"/>
              <w:jc w:val="both"/>
            </w:pPr>
            <w:r>
              <w:t>11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4D85E4E6" w:rsidR="0030619E" w:rsidRPr="00C15985" w:rsidRDefault="008F6F23" w:rsidP="005D7A30">
            <w:pPr>
              <w:spacing w:after="0"/>
              <w:jc w:val="both"/>
            </w:pPr>
            <w:r>
              <w:t>13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5F2BF617" w:rsidR="00D03E14" w:rsidRPr="00C15985" w:rsidRDefault="008F6F23" w:rsidP="005D7A30">
            <w:pPr>
              <w:spacing w:after="0"/>
              <w:jc w:val="both"/>
            </w:pPr>
            <w:r>
              <w:t>25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39C971A0" w:rsidR="00D03E14" w:rsidRPr="00C15985" w:rsidRDefault="008F6F23" w:rsidP="005D7A30">
            <w:pPr>
              <w:spacing w:after="0"/>
              <w:jc w:val="both"/>
            </w:pPr>
            <w:r>
              <w:t>69</w:t>
            </w:r>
            <w:r w:rsidR="00D03E14" w:rsidRPr="00C15985">
              <w:t xml:space="preserve"> mg</w:t>
            </w:r>
          </w:p>
        </w:tc>
      </w:tr>
      <w:tr w:rsidR="00D03E14" w:rsidRPr="00C15985" w14:paraId="318F3686" w14:textId="77777777" w:rsidTr="005D7A30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8958C8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FA87B" w14:textId="5707E38E" w:rsidR="00D03E14" w:rsidRPr="00C15985" w:rsidRDefault="008F6F23" w:rsidP="005D7A30">
            <w:pPr>
              <w:spacing w:after="0"/>
              <w:jc w:val="both"/>
            </w:pPr>
            <w:r>
              <w:t>5</w:t>
            </w:r>
            <w:r w:rsidR="0030619E">
              <w:t>30</w:t>
            </w:r>
            <w:r w:rsidR="00D03E14" w:rsidRPr="00C15985">
              <w:t xml:space="preserve"> mOsmol/l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0AFFF08B" w:rsidR="00F313BB" w:rsidRDefault="00F313BB" w:rsidP="00187B5E">
      <w:pPr>
        <w:jc w:val="both"/>
      </w:pPr>
      <w:r w:rsidRPr="00F313BB">
        <w:t xml:space="preserve">Produkt </w:t>
      </w:r>
      <w:r w:rsidR="00FE62ED">
        <w:t xml:space="preserve">wysokobiałkowy, </w:t>
      </w:r>
      <w:r w:rsidRPr="00F313BB">
        <w:t xml:space="preserve">wysokoenergetyczny, </w:t>
      </w:r>
      <w:r w:rsidR="00FE62ED">
        <w:t xml:space="preserve">zawierający błonnik. </w:t>
      </w:r>
      <w:r w:rsidRPr="00F313BB">
        <w:t>Produkt bezglutenowy. Pakowany w atmosferze ochronnej. Produkt poddany obróbce UHT.</w:t>
      </w:r>
    </w:p>
    <w:p w14:paraId="6AAC4E82" w14:textId="79AB7F97" w:rsidR="006E1DB9" w:rsidRDefault="006E1DB9" w:rsidP="00187B5E">
      <w:pPr>
        <w:jc w:val="both"/>
      </w:pPr>
      <w:r>
        <w:t>Zawiera cukry i substancje słodzące.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7C27B2F4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nieodpowiedni </w:t>
      </w:r>
      <w:r w:rsidR="00FE62ED">
        <w:t xml:space="preserve">do stosowania </w:t>
      </w:r>
      <w:r>
        <w:t>jako jedyne źródło pożywienia</w:t>
      </w:r>
    </w:p>
    <w:p w14:paraId="6DA7DED3" w14:textId="3855992E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 xml:space="preserve">Nie </w:t>
      </w:r>
      <w:r w:rsidR="006E1DB9">
        <w:t>jest odpowiedni dla</w:t>
      </w:r>
      <w:r>
        <w:t xml:space="preserve"> dzieci poniżej 3 lat</w:t>
      </w:r>
    </w:p>
    <w:p w14:paraId="511D503F" w14:textId="7CCE48D0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Stosować ostrożnie u dzieci w wieku 3-6 lat</w:t>
      </w:r>
    </w:p>
    <w:p w14:paraId="095D3BE3" w14:textId="15F0053A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 xml:space="preserve">Nie stosować u pacjentów wymagających diety bezresztkowej, pacjentów z galaktozemią lub </w:t>
      </w:r>
      <w:proofErr w:type="spellStart"/>
      <w:r>
        <w:t>fruktozemią</w:t>
      </w:r>
      <w:proofErr w:type="spellEnd"/>
    </w:p>
    <w:p w14:paraId="4A67C50D" w14:textId="345EEA98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Zaleca się rozpoczęcie stosowania produktu od spożycia połowy butelki, monitorując poziom glukozy we krwi</w:t>
      </w:r>
    </w:p>
    <w:p w14:paraId="05F241DC" w14:textId="140772F6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Może zaistnieć potrzeba modyfikacji schematu stosowania preparatu</w:t>
      </w:r>
    </w:p>
    <w:p w14:paraId="1E26A6EE" w14:textId="78F40756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Zawartość potasu i fosforu powinna być uwzględniona w całkowitej diecie pacjentów z niewydolnością nerek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77777777" w:rsidR="00665605" w:rsidRDefault="00665605" w:rsidP="00665605">
      <w:pPr>
        <w:jc w:val="both"/>
      </w:pPr>
      <w:r>
        <w:t>N.V. Nutricia, Zoetermeer, Holandia</w:t>
      </w:r>
    </w:p>
    <w:p w14:paraId="2AE85129" w14:textId="46E2495C" w:rsidR="00665605" w:rsidRDefault="00665605" w:rsidP="00665605">
      <w:pPr>
        <w:jc w:val="both"/>
      </w:pPr>
      <w:r>
        <w:t xml:space="preserve">NUTRICIA Polska Sp. z o.o. | ul. Bobrowiecka </w:t>
      </w:r>
      <w:r w:rsidR="006E1DB9">
        <w:t>8</w:t>
      </w:r>
      <w:r>
        <w:t>, 00-728 Warszawa</w:t>
      </w:r>
    </w:p>
    <w:p w14:paraId="61B60AD0" w14:textId="77777777" w:rsidR="00FA3F84" w:rsidRDefault="00FA3F84" w:rsidP="00665605">
      <w:pPr>
        <w:jc w:val="both"/>
      </w:pPr>
    </w:p>
    <w:p w14:paraId="0314F146" w14:textId="55B8C794" w:rsidR="00FA3F84" w:rsidRDefault="00FA3F84" w:rsidP="00665605">
      <w:pPr>
        <w:jc w:val="both"/>
        <w:rPr>
          <w:i/>
          <w:iCs/>
        </w:rPr>
      </w:pPr>
      <w:r w:rsidRPr="00FA3F84">
        <w:rPr>
          <w:i/>
          <w:iCs/>
        </w:rPr>
        <w:t>Żywność specjalnego przeznaczenia medycznego. Do postępowania dietetycznego w niedożywieniu i ryzyku niedożywiania związanym z chorobą</w:t>
      </w:r>
      <w:r w:rsidR="006E1DB9">
        <w:rPr>
          <w:i/>
          <w:iCs/>
        </w:rPr>
        <w:t xml:space="preserve"> u pacjentów z cukrzycą i z hiperglikemią</w:t>
      </w:r>
      <w:r w:rsidRPr="00FA3F84">
        <w:rPr>
          <w:i/>
          <w:iCs/>
        </w:rPr>
        <w:t>.</w:t>
      </w:r>
    </w:p>
    <w:p w14:paraId="16D884E6" w14:textId="56524DBD" w:rsidR="00714534" w:rsidRPr="004827AF" w:rsidRDefault="00714534" w:rsidP="00665605">
      <w:pPr>
        <w:jc w:val="both"/>
        <w:rPr>
          <w:i/>
          <w:iCs/>
        </w:rPr>
      </w:pPr>
      <w:r w:rsidRPr="004827AF">
        <w:rPr>
          <w:i/>
          <w:iCs/>
        </w:rPr>
        <w:lastRenderedPageBreak/>
        <w:t>HOSP/</w:t>
      </w:r>
      <w:r w:rsidR="00133F54">
        <w:rPr>
          <w:i/>
          <w:iCs/>
        </w:rPr>
        <w:t>05</w:t>
      </w:r>
      <w:r w:rsidRPr="004827AF">
        <w:rPr>
          <w:i/>
          <w:iCs/>
        </w:rPr>
        <w:t>/0</w:t>
      </w:r>
      <w:r w:rsidR="00133F54">
        <w:rPr>
          <w:i/>
          <w:iCs/>
        </w:rPr>
        <w:t>4</w:t>
      </w:r>
      <w:r w:rsidRPr="004827AF">
        <w:rPr>
          <w:i/>
          <w:iCs/>
        </w:rPr>
        <w:t>/2026</w:t>
      </w:r>
    </w:p>
    <w:sectPr w:rsidR="00714534" w:rsidRPr="0048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30091"/>
    <w:rsid w:val="00056C1E"/>
    <w:rsid w:val="000D5395"/>
    <w:rsid w:val="00130D7B"/>
    <w:rsid w:val="00133F54"/>
    <w:rsid w:val="00187B5E"/>
    <w:rsid w:val="0023061E"/>
    <w:rsid w:val="0024430A"/>
    <w:rsid w:val="002B5418"/>
    <w:rsid w:val="002C64B9"/>
    <w:rsid w:val="0030619E"/>
    <w:rsid w:val="0037071F"/>
    <w:rsid w:val="00403380"/>
    <w:rsid w:val="00411CCC"/>
    <w:rsid w:val="004668D3"/>
    <w:rsid w:val="004827AF"/>
    <w:rsid w:val="00495857"/>
    <w:rsid w:val="00523213"/>
    <w:rsid w:val="00531E80"/>
    <w:rsid w:val="005513CC"/>
    <w:rsid w:val="00575612"/>
    <w:rsid w:val="005B2391"/>
    <w:rsid w:val="005B29A8"/>
    <w:rsid w:val="005F2ED0"/>
    <w:rsid w:val="005F737D"/>
    <w:rsid w:val="00613EF1"/>
    <w:rsid w:val="00633F6C"/>
    <w:rsid w:val="006518F3"/>
    <w:rsid w:val="00665605"/>
    <w:rsid w:val="00667255"/>
    <w:rsid w:val="006B3F65"/>
    <w:rsid w:val="006D5A87"/>
    <w:rsid w:val="006E1DB9"/>
    <w:rsid w:val="00714534"/>
    <w:rsid w:val="00720823"/>
    <w:rsid w:val="0073060D"/>
    <w:rsid w:val="007C4776"/>
    <w:rsid w:val="007C67D5"/>
    <w:rsid w:val="00817FFA"/>
    <w:rsid w:val="00845B4C"/>
    <w:rsid w:val="00857A35"/>
    <w:rsid w:val="00886D77"/>
    <w:rsid w:val="008A56E5"/>
    <w:rsid w:val="008F6F23"/>
    <w:rsid w:val="00901471"/>
    <w:rsid w:val="009072BD"/>
    <w:rsid w:val="00916BA4"/>
    <w:rsid w:val="00927C44"/>
    <w:rsid w:val="009C2B48"/>
    <w:rsid w:val="009D5D29"/>
    <w:rsid w:val="00A10E64"/>
    <w:rsid w:val="00A1581C"/>
    <w:rsid w:val="00A446EE"/>
    <w:rsid w:val="00A56050"/>
    <w:rsid w:val="00AA2DB6"/>
    <w:rsid w:val="00B07AB4"/>
    <w:rsid w:val="00B23267"/>
    <w:rsid w:val="00B57DFC"/>
    <w:rsid w:val="00BA63B7"/>
    <w:rsid w:val="00BA6DDD"/>
    <w:rsid w:val="00BD14A7"/>
    <w:rsid w:val="00C805DA"/>
    <w:rsid w:val="00CC51E0"/>
    <w:rsid w:val="00D03E14"/>
    <w:rsid w:val="00D158DB"/>
    <w:rsid w:val="00DD2C1F"/>
    <w:rsid w:val="00E01F79"/>
    <w:rsid w:val="00E031A5"/>
    <w:rsid w:val="00EB377A"/>
    <w:rsid w:val="00EE05C7"/>
    <w:rsid w:val="00EF4A9B"/>
    <w:rsid w:val="00F313BB"/>
    <w:rsid w:val="00F60B62"/>
    <w:rsid w:val="00F91584"/>
    <w:rsid w:val="00FA3F84"/>
    <w:rsid w:val="00FE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6E1D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fa697-66da-4391-ab58-7d9338162def" xsi:nil="true"/>
    <lcf76f155ced4ddcb4097134ff3c332f xmlns="fee8c8cf-bd45-45cb-97ef-e24e80d452e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1" ma:contentTypeDescription="Create a new document." ma:contentTypeScope="" ma:versionID="5b0750a73fea6eab4b6d424945a39891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9cd44fc7d8af1d62408a83eab1cf73c3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BC3585-9446-4F6D-88FF-AB9CAB9F8BD8}">
  <ds:schemaRefs>
    <ds:schemaRef ds:uri="http://schemas.microsoft.com/office/2006/metadata/properties"/>
    <ds:schemaRef ds:uri="http://schemas.microsoft.com/office/infopath/2007/PartnerControls"/>
    <ds:schemaRef ds:uri="309fa697-66da-4391-ab58-7d9338162def"/>
    <ds:schemaRef ds:uri="fee8c8cf-bd45-45cb-97ef-e24e80d452e7"/>
  </ds:schemaRefs>
</ds:datastoreItem>
</file>

<file path=customXml/itemProps2.xml><?xml version="1.0" encoding="utf-8"?>
<ds:datastoreItem xmlns:ds="http://schemas.openxmlformats.org/officeDocument/2006/customXml" ds:itemID="{B523553D-3449-47E2-AFE7-FADAB0143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DCB14-3160-45BA-B728-77E3F55A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3</cp:revision>
  <dcterms:created xsi:type="dcterms:W3CDTF">2026-04-28T11:19:00Z</dcterms:created>
  <dcterms:modified xsi:type="dcterms:W3CDTF">2026-04-28T11:20:00Z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