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0E241" w14:textId="72F43595" w:rsidR="00156557" w:rsidRPr="00846C9D" w:rsidRDefault="00143A83" w:rsidP="00A31920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proofErr w:type="spellStart"/>
      <w:r>
        <w:rPr>
          <w:rFonts w:cstheme="minorHAnsi"/>
          <w:b/>
          <w:bCs/>
          <w:sz w:val="28"/>
          <w:szCs w:val="28"/>
        </w:rPr>
        <w:t>Protifar</w:t>
      </w:r>
      <w:proofErr w:type="spellEnd"/>
      <w:r w:rsidR="00EB011D" w:rsidRPr="00846C9D">
        <w:rPr>
          <w:rFonts w:cstheme="minorHAnsi"/>
          <w:b/>
          <w:bCs/>
          <w:sz w:val="28"/>
          <w:szCs w:val="28"/>
        </w:rPr>
        <w:t>,</w:t>
      </w:r>
      <w:r w:rsidR="00933A66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produkt wysokobiałkowy o smaku neutralnym, proszek</w:t>
      </w:r>
      <w:r w:rsidR="00933A66">
        <w:rPr>
          <w:rFonts w:cstheme="minorHAnsi"/>
          <w:b/>
          <w:bCs/>
          <w:sz w:val="28"/>
          <w:szCs w:val="28"/>
        </w:rPr>
        <w:t>,</w:t>
      </w:r>
      <w:r w:rsidR="00EB011D" w:rsidRPr="00846C9D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22</w:t>
      </w:r>
      <w:r w:rsidR="001679CD">
        <w:rPr>
          <w:rFonts w:cstheme="minorHAnsi"/>
          <w:b/>
          <w:bCs/>
          <w:sz w:val="28"/>
          <w:szCs w:val="28"/>
        </w:rPr>
        <w:t>5</w:t>
      </w:r>
      <w:r w:rsidR="00EB011D" w:rsidRPr="00846C9D">
        <w:rPr>
          <w:rFonts w:cstheme="minorHAnsi"/>
          <w:b/>
          <w:bCs/>
          <w:sz w:val="28"/>
          <w:szCs w:val="28"/>
        </w:rPr>
        <w:t xml:space="preserve"> g</w:t>
      </w:r>
    </w:p>
    <w:p w14:paraId="56AF2900" w14:textId="31126EF0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143A83">
        <w:t>8712400748131</w:t>
      </w:r>
    </w:p>
    <w:p w14:paraId="17AF1C28" w14:textId="74E6444A" w:rsidR="00933A66" w:rsidRDefault="00933A66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933A66">
        <w:rPr>
          <w:rFonts w:cstheme="minorHAnsi"/>
        </w:rPr>
        <w:t>żywność specjalnego przeznaczenia medycznego</w:t>
      </w:r>
    </w:p>
    <w:p w14:paraId="2A1A280C" w14:textId="0CDBD5F5" w:rsidR="00410260" w:rsidRPr="00846C9D" w:rsidRDefault="00727300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143A83">
        <w:rPr>
          <w:rFonts w:cstheme="minorHAnsi"/>
        </w:rPr>
        <w:t>22</w:t>
      </w:r>
      <w:r w:rsidR="001679CD">
        <w:rPr>
          <w:rFonts w:cstheme="minorHAnsi"/>
        </w:rPr>
        <w:t>5</w:t>
      </w:r>
      <w:r w:rsidR="00410260" w:rsidRPr="00846C9D">
        <w:rPr>
          <w:rFonts w:cstheme="minorHAnsi"/>
        </w:rPr>
        <w:t xml:space="preserve"> g</w:t>
      </w:r>
    </w:p>
    <w:p w14:paraId="7AE2FE73" w14:textId="4FB3475D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33244A5F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2A33DE94" w14:textId="40D1E74C" w:rsidR="001679CD" w:rsidRDefault="00846C9D" w:rsidP="001679C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ul. </w:t>
      </w:r>
      <w:proofErr w:type="spellStart"/>
      <w:r w:rsidRPr="00846C9D">
        <w:rPr>
          <w:rFonts w:cstheme="minorHAnsi"/>
        </w:rPr>
        <w:t>Bobrowiecka</w:t>
      </w:r>
      <w:proofErr w:type="spellEnd"/>
      <w:r w:rsidRPr="00846C9D">
        <w:rPr>
          <w:rFonts w:cstheme="minorHAnsi"/>
        </w:rPr>
        <w:t xml:space="preserve"> 8, 00-728 Warszawa</w:t>
      </w:r>
    </w:p>
    <w:p w14:paraId="6314F01C" w14:textId="77777777" w:rsidR="00EA133E" w:rsidRDefault="00EA133E" w:rsidP="001679C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41EFC36" w14:textId="32A869C6" w:rsidR="00A633F8" w:rsidRPr="00A633F8" w:rsidRDefault="00A633F8" w:rsidP="00727300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OPIS PRODUKTU</w:t>
      </w:r>
    </w:p>
    <w:p w14:paraId="0465F6B7" w14:textId="77777777" w:rsidR="00143A83" w:rsidRDefault="00143A83" w:rsidP="001679CD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Żywność specjalnego przeznaczenia medycznego. Do postępowania dietetycznego w hipoproteinemii. </w:t>
      </w:r>
      <w:proofErr w:type="spellStart"/>
      <w:r>
        <w:rPr>
          <w:rFonts w:cstheme="minorHAnsi"/>
        </w:rPr>
        <w:t>Protifar</w:t>
      </w:r>
      <w:proofErr w:type="spellEnd"/>
      <w:r>
        <w:rPr>
          <w:rFonts w:cstheme="minorHAnsi"/>
        </w:rPr>
        <w:t xml:space="preserve"> stanowi dodatkowe źródło białka dla pacjentów, u których naturalna dieta nie pokrywa zapotrzebowania na białko. Może być dodawany zarówno do słodkich, jak i pikantnych potraw lub napojów. </w:t>
      </w:r>
    </w:p>
    <w:p w14:paraId="049078FD" w14:textId="34CBAAD8" w:rsidR="00727300" w:rsidRDefault="00143A83" w:rsidP="001679CD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Produkt bezglutenowy. Pakowany w atmosferze ochronnej. </w:t>
      </w:r>
    </w:p>
    <w:p w14:paraId="4EA96E69" w14:textId="77777777" w:rsidR="001679CD" w:rsidRPr="007725CB" w:rsidRDefault="001679CD" w:rsidP="00727300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6F903DA" w14:textId="4EDC8E03" w:rsidR="00032F9C" w:rsidRPr="00FF17CD" w:rsidRDefault="00FF17CD" w:rsidP="00727300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  <w:r w:rsidR="004119E9">
        <w:rPr>
          <w:rFonts w:cstheme="minorHAnsi"/>
          <w:b/>
          <w:bCs/>
          <w:sz w:val="28"/>
          <w:szCs w:val="28"/>
        </w:rPr>
        <w:t>NIKI:</w:t>
      </w:r>
    </w:p>
    <w:p w14:paraId="0912CA85" w14:textId="141F3DF4" w:rsidR="00410260" w:rsidRDefault="00143A83" w:rsidP="001679CD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koncentrat białek </w:t>
      </w:r>
      <w:r w:rsidRPr="00143A83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 krowiego, emulgator (lecytyna </w:t>
      </w:r>
      <w:r w:rsidRPr="00143A83">
        <w:rPr>
          <w:rFonts w:asciiTheme="minorHAnsi" w:hAnsiTheme="minorHAnsi" w:cstheme="minorHAnsi"/>
          <w:b/>
          <w:bCs/>
          <w:sz w:val="22"/>
          <w:szCs w:val="22"/>
        </w:rPr>
        <w:t>sojowa</w:t>
      </w:r>
      <w:r>
        <w:rPr>
          <w:rFonts w:asciiTheme="minorHAnsi" w:hAnsiTheme="minorHAnsi" w:cstheme="minorHAnsi"/>
          <w:sz w:val="22"/>
          <w:szCs w:val="22"/>
        </w:rPr>
        <w:t>)</w:t>
      </w:r>
      <w:r w:rsidR="00727300">
        <w:rPr>
          <w:rFonts w:asciiTheme="minorHAnsi" w:hAnsiTheme="minorHAnsi" w:cstheme="minorHAnsi"/>
          <w:sz w:val="22"/>
          <w:szCs w:val="22"/>
        </w:rPr>
        <w:t>.</w:t>
      </w:r>
    </w:p>
    <w:p w14:paraId="7BF47C04" w14:textId="77777777" w:rsidR="001679CD" w:rsidRDefault="001679CD" w:rsidP="001679CD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</w:p>
    <w:tbl>
      <w:tblPr>
        <w:tblW w:w="679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9"/>
        <w:gridCol w:w="2417"/>
      </w:tblGrid>
      <w:tr w:rsidR="001679CD" w:rsidRPr="00846C9D" w14:paraId="5A5F318B" w14:textId="395BC7ED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1679CD" w:rsidRPr="007B72FB" w:rsidRDefault="001679CD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F3AEFA" w14:textId="0D9865ED" w:rsidR="001679CD" w:rsidRPr="007B72FB" w:rsidRDefault="001679C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100 g proszku</w:t>
            </w:r>
            <w:r w:rsidR="00143A83"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</w:tr>
      <w:tr w:rsidR="001679CD" w:rsidRPr="00846C9D" w14:paraId="7B76A3B9" w14:textId="69E78925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1679CD" w:rsidRPr="007B72FB" w:rsidRDefault="001679CD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B03147" w14:textId="5914FE2A" w:rsidR="001679CD" w:rsidRPr="007B72FB" w:rsidRDefault="00143A8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1560</w:t>
            </w:r>
            <w:r w:rsidR="001679CD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="001679CD">
              <w:rPr>
                <w:rFonts w:eastAsia="Times New Roman" w:cstheme="minorHAnsi"/>
                <w:lang w:eastAsia="pl-PL"/>
              </w:rPr>
              <w:t>kJ</w:t>
            </w:r>
            <w:proofErr w:type="spellEnd"/>
            <w:r w:rsidR="001679CD">
              <w:rPr>
                <w:rFonts w:eastAsia="Times New Roman" w:cstheme="minorHAnsi"/>
                <w:lang w:eastAsia="pl-PL"/>
              </w:rPr>
              <w:t xml:space="preserve"> / </w:t>
            </w:r>
            <w:r>
              <w:rPr>
                <w:rFonts w:eastAsia="Times New Roman" w:cstheme="minorHAnsi"/>
                <w:lang w:eastAsia="pl-PL"/>
              </w:rPr>
              <w:t>368</w:t>
            </w:r>
            <w:r w:rsidR="001679CD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</w:tr>
      <w:tr w:rsidR="001679CD" w:rsidRPr="00846C9D" w14:paraId="52F162C6" w14:textId="5984C58E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2FEC7D5C" w:rsidR="001679CD" w:rsidRPr="007B72FB" w:rsidRDefault="001679CD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 w:rsidR="00143A83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143A83" w:rsidRPr="00143A83">
              <w:rPr>
                <w:rFonts w:eastAsia="Times New Roman" w:cstheme="minorHAnsi"/>
                <w:lang w:eastAsia="pl-PL"/>
              </w:rPr>
              <w:t>(4 En%)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808335F" w14:textId="3F7B3B44" w:rsidR="001679CD" w:rsidRPr="007B72FB" w:rsidRDefault="00143A8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</w:t>
            </w:r>
            <w:r w:rsidR="001679C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43A83" w:rsidRPr="00846C9D" w14:paraId="5C559843" w14:textId="77777777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0070D" w14:textId="759D6E60" w:rsidR="00143A83" w:rsidRPr="007B72FB" w:rsidRDefault="00143A83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DFB4A12" w14:textId="77777777" w:rsidR="00143A83" w:rsidRDefault="00143A8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679CD" w:rsidRPr="00846C9D" w14:paraId="2D550B7D" w14:textId="507AB862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7722AC3E" w:rsidR="001679CD" w:rsidRPr="007B72FB" w:rsidRDefault="001679C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 w:rsidR="00143A83">
              <w:rPr>
                <w:rFonts w:eastAsia="Times New Roman" w:cstheme="minorHAnsi"/>
                <w:lang w:eastAsia="pl-PL"/>
              </w:rPr>
              <w:t>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1310EE" w14:textId="2B43CD53" w:rsidR="001679CD" w:rsidRPr="007B72FB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="001679C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679CD" w:rsidRPr="00846C9D" w14:paraId="2CD9B472" w14:textId="3B6A0ECE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23A7CCBE" w:rsidR="001679CD" w:rsidRPr="007B72FB" w:rsidRDefault="001679C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143A83">
              <w:rPr>
                <w:rFonts w:eastAsia="Times New Roman" w:cstheme="minorHAnsi"/>
                <w:lang w:eastAsia="pl-PL"/>
              </w:rPr>
              <w:t>(1 En%)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76C638" w14:textId="5EC36B51" w:rsidR="001679CD" w:rsidRPr="007B72FB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&lt;1,5</w:t>
            </w:r>
            <w:r w:rsidR="001679C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43A83" w:rsidRPr="00846C9D" w14:paraId="05491708" w14:textId="77777777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4AFDCC" w14:textId="09F8F525" w:rsidR="00143A83" w:rsidRPr="007B72FB" w:rsidRDefault="00143A83" w:rsidP="00B0705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DF75A1F" w14:textId="77777777" w:rsidR="00143A83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679CD" w:rsidRPr="00846C9D" w14:paraId="22D8BAA1" w14:textId="58C05960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395894F9" w:rsidR="001679CD" w:rsidRPr="007B72FB" w:rsidRDefault="001679CD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="00143A83">
              <w:rPr>
                <w:rFonts w:eastAsia="Times New Roman" w:cstheme="minorHAnsi"/>
                <w:lang w:eastAsia="pl-PL"/>
              </w:rPr>
              <w:t>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A229851" w14:textId="54EC2C26" w:rsidR="001679CD" w:rsidRPr="007B72FB" w:rsidRDefault="00143A83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&lt;1,5</w:t>
            </w:r>
            <w:r w:rsidR="001679C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679CD" w:rsidRPr="00846C9D" w14:paraId="2F15DF99" w14:textId="3B3A2B08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728B9CC" w:rsidR="001679CD" w:rsidRPr="00143A83" w:rsidRDefault="001679CD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 w:rsidR="00143A83">
              <w:rPr>
                <w:rFonts w:eastAsia="Times New Roman" w:cstheme="minorHAnsi"/>
                <w:lang w:eastAsia="pl-PL"/>
              </w:rPr>
              <w:t xml:space="preserve"> (0 En%)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E6D6AFB" w14:textId="2944C836" w:rsidR="001679CD" w:rsidRPr="007B72FB" w:rsidRDefault="00143A83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</w:t>
            </w:r>
            <w:r w:rsidR="001679C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679CD" w:rsidRPr="00846C9D" w14:paraId="49B07579" w14:textId="1F055A00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45295212" w:rsidR="001679CD" w:rsidRPr="00143A83" w:rsidRDefault="001679CD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 w:rsidR="00143A83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143A83">
              <w:rPr>
                <w:rFonts w:eastAsia="Times New Roman" w:cstheme="minorHAnsi"/>
                <w:lang w:eastAsia="pl-PL"/>
              </w:rPr>
              <w:t>(95 En%)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32DE7FB" w14:textId="67FAA24D" w:rsidR="001679CD" w:rsidRPr="007B72FB" w:rsidRDefault="00143A83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87,2</w:t>
            </w:r>
            <w:r w:rsidR="001679C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679CD" w:rsidRPr="00846C9D" w14:paraId="22ED4BD5" w14:textId="77777777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9F5ADE" w14:textId="68E75B50" w:rsidR="001679CD" w:rsidRPr="000A0AC2" w:rsidRDefault="001679CD" w:rsidP="00B0705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0A0AC2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E6D9D64" w14:textId="45CB0DDC" w:rsidR="001679CD" w:rsidRDefault="001679CD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43A83">
              <w:rPr>
                <w:rFonts w:eastAsia="Times New Roman" w:cstheme="minorHAnsi"/>
                <w:lang w:eastAsia="pl-PL"/>
              </w:rPr>
              <w:t>25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679CD" w:rsidRPr="00846C9D" w14:paraId="1999F757" w14:textId="1D4343A8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5BB8E38E" w:rsidR="001679CD" w:rsidRPr="009D01F8" w:rsidRDefault="001679CD" w:rsidP="00B0705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9D01F8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 w:rsidR="00143A83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16EB7EC" w14:textId="5FC57079" w:rsidR="001679CD" w:rsidRPr="007B72FB" w:rsidRDefault="001679CD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679CD" w:rsidRPr="00846C9D" w14:paraId="4E43231B" w14:textId="777AA778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C2F29DD" w:rsidR="001679CD" w:rsidRPr="007B72FB" w:rsidRDefault="00143A83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0E58521" w14:textId="207BD3F4" w:rsidR="001679CD" w:rsidRPr="007B72FB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</w:t>
            </w:r>
            <w:r w:rsidR="001679C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9CD" w:rsidRPr="00846C9D" w14:paraId="509BB510" w14:textId="55548759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3B4ED5D7" w:rsidR="001679CD" w:rsidRPr="007B72FB" w:rsidRDefault="00143A83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258DA63" w14:textId="15F9C71C" w:rsidR="001679CD" w:rsidRPr="00846C9D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140</w:t>
            </w:r>
            <w:r w:rsidR="001679C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9CD" w:rsidRPr="00846C9D" w14:paraId="0A80B783" w14:textId="5DB0B208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2DAF0A2" w:rsidR="001679CD" w:rsidRPr="007B72FB" w:rsidRDefault="00143A83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Cl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22418CA" w14:textId="3234494B" w:rsidR="001679CD" w:rsidRPr="007B72FB" w:rsidRDefault="001679CD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="00143A83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9CD" w:rsidRPr="00846C9D" w14:paraId="4CF96DF7" w14:textId="56318F0F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CC07C" w14:textId="5C381FC4" w:rsidR="001679CD" w:rsidRPr="007B72FB" w:rsidRDefault="001679C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</w:t>
            </w:r>
            <w:r w:rsidR="00143A83">
              <w:rPr>
                <w:rFonts w:eastAsia="Times New Roman" w:cstheme="minorHAnsi"/>
                <w:lang w:eastAsia="pl-PL"/>
              </w:rPr>
              <w:t>a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1D63CD" w14:textId="4E1E2A65" w:rsidR="001679CD" w:rsidRPr="007B72FB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1350</w:t>
            </w:r>
            <w:r w:rsidR="001679C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43A83" w:rsidRPr="00846C9D" w14:paraId="48B62E58" w14:textId="77777777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A1DE16" w14:textId="101CB087" w:rsidR="00143A83" w:rsidRPr="007B72FB" w:rsidRDefault="00143A83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D1D3C5" w14:textId="33DBAAEE" w:rsidR="00143A83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700 mg</w:t>
            </w:r>
          </w:p>
        </w:tc>
      </w:tr>
      <w:tr w:rsidR="00143A83" w:rsidRPr="00846C9D" w14:paraId="4CC2D14D" w14:textId="77777777" w:rsidTr="001679CD">
        <w:tc>
          <w:tcPr>
            <w:tcW w:w="4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FC7DCE" w14:textId="7C5797B4" w:rsidR="00143A83" w:rsidRPr="007B72FB" w:rsidRDefault="00143A83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41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0732798" w14:textId="2EB9FEEC" w:rsidR="00143A83" w:rsidRDefault="00143A83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≤20 mg</w:t>
            </w:r>
          </w:p>
        </w:tc>
      </w:tr>
    </w:tbl>
    <w:p w14:paraId="0BBEAD93" w14:textId="58EA11EB" w:rsidR="001D2A84" w:rsidRDefault="000A0AC2" w:rsidP="000A0AC2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A0AC2">
        <w:rPr>
          <w:rFonts w:asciiTheme="minorHAnsi" w:hAnsiTheme="minorHAnsi" w:cstheme="minorHAnsi"/>
          <w:sz w:val="22"/>
          <w:szCs w:val="22"/>
        </w:rPr>
        <w:tab/>
      </w:r>
    </w:p>
    <w:p w14:paraId="44521CB8" w14:textId="7C0521B8" w:rsidR="00B46C10" w:rsidRDefault="007725CB" w:rsidP="008816A4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SPOSÓB UŻYCIA:</w:t>
      </w:r>
    </w:p>
    <w:p w14:paraId="111889F3" w14:textId="0333674D" w:rsidR="00FE61FE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Przechowywać w szczelnie zamkniętej puszce, w chłodnym, suchym miejscu. Nie przechowywać w lodówce.</w:t>
      </w:r>
    </w:p>
    <w:p w14:paraId="5D01E2B3" w14:textId="5CA3A89B" w:rsidR="007725CB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Używać wyłącznie miarki załączonej do opakowania.</w:t>
      </w:r>
    </w:p>
    <w:p w14:paraId="3BC3576C" w14:textId="400FC4CE" w:rsidR="007725CB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Jedna płaska miarka (2,5 g proszku) dostarcza 2,2 g białka.</w:t>
      </w:r>
    </w:p>
    <w:p w14:paraId="23A9D7CE" w14:textId="78C4C282" w:rsidR="007725CB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Umyć ręce, używać czystych naczyń, upewnić się, że wieczko puszki jest czyste.</w:t>
      </w:r>
    </w:p>
    <w:p w14:paraId="18AF13A5" w14:textId="4C48D91A" w:rsidR="007725CB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Wymieszać wymaganą ilość proszku z wystarczającą ilością zimnego płynu do uzyskania pasty o jednorodnej konsystencji. Wymieszać z potrawą lub napojem. </w:t>
      </w:r>
    </w:p>
    <w:p w14:paraId="015041CC" w14:textId="25896D98" w:rsidR="007725CB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Przygotowaną porcję pokarmu spożyć w ciągu 2 godzin. Niewykorzystaną pozostałość wyrzucić.</w:t>
      </w:r>
    </w:p>
    <w:p w14:paraId="7E7D6EB3" w14:textId="58C0B02B" w:rsidR="007725CB" w:rsidRPr="007725CB" w:rsidRDefault="007725CB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Po otwarciu przechowywać w szczelnie zamkniętej puszce, w chłodnym, suchym miejscu (nie w lodówce) i zużyć w ciągu jednego miesiąca od pierwszego otwarcia puszki.</w:t>
      </w:r>
    </w:p>
    <w:p w14:paraId="21D6D8BF" w14:textId="77777777" w:rsidR="000A0AC2" w:rsidRPr="000A0AC2" w:rsidRDefault="000A0AC2" w:rsidP="00FE61FE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4E42AE9" w14:textId="5278A6C3" w:rsidR="00A633F8" w:rsidRPr="00FF17CD" w:rsidRDefault="00FE61FE" w:rsidP="00FE61F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WAŻNE INFORMACJE</w:t>
      </w:r>
    </w:p>
    <w:p w14:paraId="11FDF2B4" w14:textId="43126C23" w:rsidR="007725CB" w:rsidRDefault="007725CB" w:rsidP="00EA133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Ostrzeżenie: Produkt nie jest przeznaczony do stosowania pozajelitowego.</w:t>
      </w:r>
    </w:p>
    <w:p w14:paraId="748F1EC0" w14:textId="55789165" w:rsidR="007725CB" w:rsidRDefault="007725CB" w:rsidP="00EA133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Stosować pod nadzorem lekarza.</w:t>
      </w:r>
    </w:p>
    <w:p w14:paraId="6CDD105F" w14:textId="234C8A13" w:rsidR="007725CB" w:rsidRDefault="007725CB" w:rsidP="00EA133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Produkt nieodpowiedni do stosowania jako jedyne źródło pożywienia. </w:t>
      </w:r>
    </w:p>
    <w:p w14:paraId="718B827B" w14:textId="6381A7BE" w:rsidR="007725CB" w:rsidRDefault="007725CB" w:rsidP="00EA133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Nie stosować u dzieci w wieku poniżej 3 lat.</w:t>
      </w:r>
    </w:p>
    <w:p w14:paraId="53B085A5" w14:textId="0B58AA99" w:rsidR="00B96405" w:rsidRDefault="007725CB" w:rsidP="00EA133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Nie stosować u pacjentów z galaktozemią.</w:t>
      </w:r>
    </w:p>
    <w:p w14:paraId="5E48EDD6" w14:textId="77777777" w:rsidR="00C33F42" w:rsidRDefault="00C33F42" w:rsidP="00EA133E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82CA74E" w14:textId="226CBCB9" w:rsidR="00C33F42" w:rsidRPr="00C33F42" w:rsidRDefault="00C33F42" w:rsidP="00EA133E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proofErr w:type="spellStart"/>
      <w:r w:rsidRPr="00C33F42">
        <w:rPr>
          <w:rFonts w:cstheme="minorHAnsi"/>
          <w:i/>
          <w:iCs/>
        </w:rPr>
        <w:t>Protifar</w:t>
      </w:r>
      <w:proofErr w:type="spellEnd"/>
      <w:r w:rsidRPr="00C33F42">
        <w:rPr>
          <w:rFonts w:cstheme="minorHAnsi"/>
          <w:i/>
          <w:iCs/>
        </w:rPr>
        <w:t xml:space="preserve"> to żywność specjalnego przeznaczenia medycznego. Do postępowania dietetycznego w hipoproteinemii.</w:t>
      </w:r>
    </w:p>
    <w:sectPr w:rsidR="00C33F42" w:rsidRPr="00C33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12"/>
    <w:multiLevelType w:val="hybridMultilevel"/>
    <w:tmpl w:val="2E9A2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73487"/>
    <w:multiLevelType w:val="hybridMultilevel"/>
    <w:tmpl w:val="A6C41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D2CF2"/>
    <w:multiLevelType w:val="hybridMultilevel"/>
    <w:tmpl w:val="EF66E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687227"/>
    <w:multiLevelType w:val="hybridMultilevel"/>
    <w:tmpl w:val="48600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F3B32"/>
    <w:multiLevelType w:val="hybridMultilevel"/>
    <w:tmpl w:val="48CE7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3"/>
  </w:num>
  <w:num w:numId="2" w16cid:durableId="1369066137">
    <w:abstractNumId w:val="0"/>
  </w:num>
  <w:num w:numId="3" w16cid:durableId="246042713">
    <w:abstractNumId w:val="4"/>
  </w:num>
  <w:num w:numId="4" w16cid:durableId="1866628064">
    <w:abstractNumId w:val="6"/>
  </w:num>
  <w:num w:numId="5" w16cid:durableId="292058115">
    <w:abstractNumId w:val="7"/>
  </w:num>
  <w:num w:numId="6" w16cid:durableId="878783920">
    <w:abstractNumId w:val="8"/>
  </w:num>
  <w:num w:numId="7" w16cid:durableId="1671179290">
    <w:abstractNumId w:val="1"/>
  </w:num>
  <w:num w:numId="8" w16cid:durableId="1433090746">
    <w:abstractNumId w:val="2"/>
  </w:num>
  <w:num w:numId="9" w16cid:durableId="10265599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13F22"/>
    <w:rsid w:val="00032F9C"/>
    <w:rsid w:val="000A0AC2"/>
    <w:rsid w:val="00143A83"/>
    <w:rsid w:val="00156557"/>
    <w:rsid w:val="001679CD"/>
    <w:rsid w:val="001D1905"/>
    <w:rsid w:val="001D2A84"/>
    <w:rsid w:val="001E7397"/>
    <w:rsid w:val="00221DBF"/>
    <w:rsid w:val="00336BD3"/>
    <w:rsid w:val="003B127D"/>
    <w:rsid w:val="00410260"/>
    <w:rsid w:val="004119E9"/>
    <w:rsid w:val="0041673F"/>
    <w:rsid w:val="00457E1F"/>
    <w:rsid w:val="00470FE2"/>
    <w:rsid w:val="005E6A18"/>
    <w:rsid w:val="00611BD6"/>
    <w:rsid w:val="006D6C86"/>
    <w:rsid w:val="007024C1"/>
    <w:rsid w:val="00727300"/>
    <w:rsid w:val="007725CB"/>
    <w:rsid w:val="00780321"/>
    <w:rsid w:val="007B72FB"/>
    <w:rsid w:val="008128F9"/>
    <w:rsid w:val="00846C9D"/>
    <w:rsid w:val="008500B7"/>
    <w:rsid w:val="008816A4"/>
    <w:rsid w:val="008C0EBC"/>
    <w:rsid w:val="008C67E4"/>
    <w:rsid w:val="008E615B"/>
    <w:rsid w:val="00933A66"/>
    <w:rsid w:val="0098641A"/>
    <w:rsid w:val="009C582A"/>
    <w:rsid w:val="009D01F8"/>
    <w:rsid w:val="00A31920"/>
    <w:rsid w:val="00A633F8"/>
    <w:rsid w:val="00A6599C"/>
    <w:rsid w:val="00A9120F"/>
    <w:rsid w:val="00A94FD2"/>
    <w:rsid w:val="00AB0F04"/>
    <w:rsid w:val="00AC45CE"/>
    <w:rsid w:val="00AD7001"/>
    <w:rsid w:val="00B0705C"/>
    <w:rsid w:val="00B46C10"/>
    <w:rsid w:val="00B7621E"/>
    <w:rsid w:val="00B8599E"/>
    <w:rsid w:val="00B96405"/>
    <w:rsid w:val="00BD2938"/>
    <w:rsid w:val="00C06F73"/>
    <w:rsid w:val="00C33F42"/>
    <w:rsid w:val="00C668E8"/>
    <w:rsid w:val="00CD22EF"/>
    <w:rsid w:val="00CD6A7E"/>
    <w:rsid w:val="00D14CDE"/>
    <w:rsid w:val="00D54A14"/>
    <w:rsid w:val="00D77EE1"/>
    <w:rsid w:val="00DD6E3D"/>
    <w:rsid w:val="00E63B75"/>
    <w:rsid w:val="00EA133E"/>
    <w:rsid w:val="00EB011D"/>
    <w:rsid w:val="00EF5652"/>
    <w:rsid w:val="00FC4F15"/>
    <w:rsid w:val="00FE61FE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2864D-CE4D-45CD-948F-ECEE85A5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273</Words>
  <Characters>1832</Characters>
  <Application>Microsoft Office Word</Application>
  <DocSecurity>0</DocSecurity>
  <Lines>37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10</cp:revision>
  <dcterms:created xsi:type="dcterms:W3CDTF">2022-11-24T16:35:00Z</dcterms:created>
  <dcterms:modified xsi:type="dcterms:W3CDTF">2024-05-16T16:10:00Z</dcterms:modified>
</cp:coreProperties>
</file>