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4CB3" w:rsidP="00A76747" w:rsidRDefault="00A0524F" w14:paraId="1F6FF224" w14:textId="0333D5D7">
      <w:pPr>
        <w:rPr>
          <w:b/>
          <w:bCs/>
        </w:rPr>
      </w:pPr>
      <w:r w:rsidRPr="00755B5F">
        <w:rPr>
          <w:b/>
          <w:sz w:val="28"/>
          <w:szCs w:val="28"/>
        </w:rPr>
        <w:t xml:space="preserve">Nutridrink Multi </w:t>
      </w:r>
      <w:proofErr w:type="spellStart"/>
      <w:r w:rsidRPr="00755B5F">
        <w:rPr>
          <w:b/>
          <w:sz w:val="28"/>
          <w:szCs w:val="28"/>
        </w:rPr>
        <w:t>Fibre</w:t>
      </w:r>
      <w:proofErr w:type="spellEnd"/>
      <w:r w:rsidRPr="00755B5F">
        <w:rPr>
          <w:b/>
          <w:sz w:val="28"/>
          <w:szCs w:val="28"/>
        </w:rPr>
        <w:t xml:space="preserve"> o smaku </w:t>
      </w:r>
      <w:r w:rsidR="003D225F">
        <w:rPr>
          <w:b/>
          <w:sz w:val="28"/>
          <w:szCs w:val="28"/>
        </w:rPr>
        <w:t>truskawkowym</w:t>
      </w:r>
      <w:r w:rsidR="00E9187A">
        <w:rPr>
          <w:b/>
          <w:sz w:val="28"/>
          <w:szCs w:val="28"/>
        </w:rPr>
        <w:t xml:space="preserve"> </w:t>
      </w:r>
      <w:r w:rsidRPr="00755B5F">
        <w:rPr>
          <w:b/>
          <w:sz w:val="28"/>
          <w:szCs w:val="28"/>
        </w:rPr>
        <w:t>4x125 ml</w:t>
      </w:r>
    </w:p>
    <w:p w:rsidRPr="00A76747" w:rsidR="00164083" w:rsidP="005975DC" w:rsidRDefault="005975DC" w14:paraId="573D31E9" w14:textId="1721CA6D">
      <w:pPr>
        <w:jc w:val="both"/>
        <w:rPr>
          <w:b/>
          <w:bCs/>
        </w:rPr>
      </w:pPr>
      <w:r>
        <w:rPr>
          <w:b/>
          <w:bCs/>
        </w:rPr>
        <w:t xml:space="preserve">Nutridrink Multi </w:t>
      </w:r>
      <w:proofErr w:type="spellStart"/>
      <w:r>
        <w:rPr>
          <w:b/>
          <w:bCs/>
        </w:rPr>
        <w:t>Fibre</w:t>
      </w:r>
      <w:proofErr w:type="spellEnd"/>
      <w:r w:rsidR="00612102">
        <w:rPr>
          <w:b/>
          <w:bCs/>
        </w:rPr>
        <w:t xml:space="preserve"> </w:t>
      </w:r>
      <w:r w:rsidRPr="00612102" w:rsidR="00612102">
        <w:t>t</w:t>
      </w:r>
      <w:r w:rsidR="00612102">
        <w:t>o ż</w:t>
      </w:r>
      <w:r w:rsidRPr="005975DC" w:rsidR="00612102">
        <w:t>ywność specjalnego przeznaczenia medycznego</w:t>
      </w:r>
      <w:r w:rsidR="00612102">
        <w:t>.</w:t>
      </w:r>
      <w:r>
        <w:rPr>
          <w:b/>
          <w:bCs/>
        </w:rPr>
        <w:t xml:space="preserve"> </w:t>
      </w:r>
      <w:r w:rsidRPr="005975DC" w:rsidR="00612102">
        <w:t xml:space="preserve">Do postępowania dietetycznego w niedożywieniu </w:t>
      </w:r>
      <w:r w:rsidR="00612102">
        <w:t xml:space="preserve">i ryzyku niedożywienia </w:t>
      </w:r>
      <w:r w:rsidRPr="005975DC" w:rsidR="00612102">
        <w:t>związanym z chorobą</w:t>
      </w:r>
      <w:r w:rsidR="00612102">
        <w:t>, szczególnie u pacjentów ze zwiększonym zapotrzebowaniem na błonnik</w:t>
      </w:r>
      <w:r w:rsidRPr="005975DC" w:rsidR="00612102">
        <w:t>.</w:t>
      </w:r>
      <w:r w:rsidR="00612102">
        <w:t xml:space="preserve"> Nutridrink Multi </w:t>
      </w:r>
      <w:proofErr w:type="spellStart"/>
      <w:r w:rsidR="00612102">
        <w:t>Fibre</w:t>
      </w:r>
      <w:proofErr w:type="spellEnd"/>
      <w:r w:rsidR="00612102">
        <w:t xml:space="preserve"> </w:t>
      </w:r>
      <w:r w:rsidRPr="005975DC">
        <w:t xml:space="preserve">jest produktem wysokoenergetycznym, kompletnym pod względem odżywczym. </w:t>
      </w:r>
      <w:r w:rsidR="00612102">
        <w:t>Produkt bezglutenowy.</w:t>
      </w:r>
    </w:p>
    <w:p w:rsidRPr="004A4CB3" w:rsidR="005975DC" w:rsidP="005975DC" w:rsidRDefault="005975DC" w14:paraId="75135390" w14:textId="26604B80">
      <w:pPr>
        <w:jc w:val="both"/>
        <w:rPr>
          <w:b/>
          <w:bCs/>
          <w:sz w:val="24"/>
          <w:szCs w:val="24"/>
        </w:rPr>
      </w:pPr>
      <w:r w:rsidRPr="004A4CB3">
        <w:rPr>
          <w:b/>
          <w:bCs/>
          <w:sz w:val="24"/>
          <w:szCs w:val="24"/>
        </w:rPr>
        <w:t xml:space="preserve">Sposób </w:t>
      </w:r>
      <w:r>
        <w:rPr>
          <w:b/>
          <w:bCs/>
          <w:sz w:val="24"/>
          <w:szCs w:val="24"/>
        </w:rPr>
        <w:t>użycia</w:t>
      </w:r>
      <w:r w:rsidRPr="004A4CB3">
        <w:rPr>
          <w:b/>
          <w:bCs/>
          <w:sz w:val="24"/>
          <w:szCs w:val="24"/>
        </w:rPr>
        <w:t>:</w:t>
      </w:r>
    </w:p>
    <w:p w:rsidR="00481F4C" w:rsidP="00481F4C" w:rsidRDefault="005975DC" w14:paraId="02F375C7" w14:textId="77777777">
      <w:pPr>
        <w:pStyle w:val="Akapitzlist"/>
        <w:numPr>
          <w:ilvl w:val="0"/>
          <w:numId w:val="7"/>
        </w:numPr>
        <w:jc w:val="both"/>
      </w:pPr>
      <w:r>
        <w:t xml:space="preserve">Przechowywać w chłodnym, suchym miejscu. </w:t>
      </w:r>
    </w:p>
    <w:p w:rsidR="00481F4C" w:rsidP="00481F4C" w:rsidRDefault="005975DC" w14:paraId="22FC6414" w14:textId="77777777">
      <w:pPr>
        <w:pStyle w:val="Akapitzlist"/>
        <w:numPr>
          <w:ilvl w:val="0"/>
          <w:numId w:val="7"/>
        </w:numPr>
        <w:jc w:val="both"/>
      </w:pPr>
      <w:r>
        <w:t xml:space="preserve">Dobrze wstrząsnąć przed użyciem. </w:t>
      </w:r>
    </w:p>
    <w:p w:rsidR="005975DC" w:rsidP="00481F4C" w:rsidRDefault="005975DC" w14:paraId="70C1D684" w14:textId="50FA0771">
      <w:pPr>
        <w:pStyle w:val="Akapitzlist"/>
        <w:numPr>
          <w:ilvl w:val="0"/>
          <w:numId w:val="7"/>
        </w:numPr>
        <w:jc w:val="both"/>
      </w:pPr>
      <w:r>
        <w:t xml:space="preserve">Produkt gotowy do spożycia, przeznaczony do picia. </w:t>
      </w:r>
    </w:p>
    <w:p w:rsidR="005975DC" w:rsidP="00481F4C" w:rsidRDefault="005975DC" w14:paraId="31FF7809" w14:textId="2D47858C">
      <w:pPr>
        <w:pStyle w:val="Akapitzlist"/>
        <w:numPr>
          <w:ilvl w:val="0"/>
          <w:numId w:val="7"/>
        </w:numPr>
        <w:jc w:val="both"/>
      </w:pPr>
      <w:r>
        <w:t>Najlepiej podawać schłodzony.</w:t>
      </w:r>
    </w:p>
    <w:p w:rsidR="00652AFE" w:rsidP="00481F4C" w:rsidRDefault="00652AFE" w14:paraId="2BDB113F" w14:textId="6B12B7CF">
      <w:pPr>
        <w:pStyle w:val="Akapitzlist"/>
        <w:numPr>
          <w:ilvl w:val="0"/>
          <w:numId w:val="7"/>
        </w:numPr>
        <w:jc w:val="both"/>
      </w:pPr>
      <w:r>
        <w:t>Pić powoli.</w:t>
      </w:r>
    </w:p>
    <w:p w:rsidR="00164083" w:rsidP="00755B5F" w:rsidRDefault="005975DC" w14:paraId="4CDB7E74" w14:textId="43E02974">
      <w:pPr>
        <w:pStyle w:val="Akapitzlist"/>
        <w:numPr>
          <w:ilvl w:val="0"/>
          <w:numId w:val="7"/>
        </w:numPr>
        <w:jc w:val="both"/>
      </w:pPr>
      <w:r>
        <w:t>Po pierwszym otwarciu opakowania produkt przechowywa</w:t>
      </w:r>
      <w:r w:rsidR="00481F4C">
        <w:t>ć</w:t>
      </w:r>
      <w:r>
        <w:t xml:space="preserve"> w zamkniętej butelce, </w:t>
      </w:r>
      <w:r w:rsidR="00652AFE">
        <w:t>w lodówce, maksymalnie do</w:t>
      </w:r>
      <w:r w:rsidR="00481F4C">
        <w:t xml:space="preserve"> </w:t>
      </w:r>
      <w:r>
        <w:t>24 godzin.</w:t>
      </w:r>
    </w:p>
    <w:p w:rsidRPr="00A76747" w:rsidR="00612102" w:rsidP="00612102" w:rsidRDefault="00612102" w14:paraId="4FA5AC57" w14:textId="7C6E0B6C">
      <w:pPr>
        <w:pStyle w:val="Akapitzlist"/>
        <w:numPr>
          <w:ilvl w:val="0"/>
          <w:numId w:val="7"/>
        </w:numPr>
        <w:spacing w:before="120"/>
        <w:jc w:val="both"/>
      </w:pPr>
      <w:r>
        <w:t xml:space="preserve">Produkt pakowany w atmosferze ochronnej. </w:t>
      </w:r>
    </w:p>
    <w:p w:rsidRPr="00A76747" w:rsidR="00612102" w:rsidP="00755B5F" w:rsidRDefault="00612102" w14:paraId="09A30FE6" w14:textId="24B930E9">
      <w:pPr>
        <w:pStyle w:val="Akapitzlist"/>
        <w:numPr>
          <w:ilvl w:val="0"/>
          <w:numId w:val="7"/>
        </w:numPr>
        <w:jc w:val="both"/>
      </w:pPr>
      <w:r>
        <w:t>Produkt poddany obróbce UHT.</w:t>
      </w:r>
    </w:p>
    <w:p w:rsidRPr="004A4CB3" w:rsidR="00755B5F" w:rsidP="00755B5F" w:rsidRDefault="005975DC" w14:paraId="24A92420" w14:textId="61B08B4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</w:t>
      </w:r>
      <w:r w:rsidRPr="004A4CB3" w:rsidR="00755B5F">
        <w:rPr>
          <w:b/>
          <w:bCs/>
          <w:sz w:val="24"/>
          <w:szCs w:val="24"/>
        </w:rPr>
        <w:t>wkowanie:</w:t>
      </w:r>
    </w:p>
    <w:p w:rsidRPr="005975DC" w:rsidR="00A76747" w:rsidP="00A76747" w:rsidRDefault="00A76747" w14:paraId="2384E220" w14:textId="77777777">
      <w:pPr>
        <w:jc w:val="both"/>
        <w:rPr>
          <w:bCs/>
        </w:rPr>
      </w:pPr>
      <w:r>
        <w:rPr>
          <w:bCs/>
        </w:rPr>
        <w:t>1-3 butelki na dobę jako uzupełnienie diety, 5-7 butelek na dobę jako jedyne źródło pożywienia.</w:t>
      </w:r>
    </w:p>
    <w:p w:rsidRPr="004A4CB3" w:rsidR="00755B5F" w:rsidP="00755B5F" w:rsidRDefault="005975DC" w14:paraId="02A35192" w14:textId="7084B74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</w:t>
      </w:r>
      <w:r w:rsidRPr="004A4CB3" w:rsidR="00755B5F">
        <w:rPr>
          <w:b/>
          <w:bCs/>
          <w:sz w:val="24"/>
          <w:szCs w:val="24"/>
        </w:rPr>
        <w:t>kład</w:t>
      </w:r>
      <w:r>
        <w:rPr>
          <w:b/>
          <w:bCs/>
          <w:sz w:val="24"/>
          <w:szCs w:val="24"/>
        </w:rPr>
        <w:t>niki</w:t>
      </w:r>
      <w:r w:rsidRPr="004A4CB3" w:rsidR="00755B5F">
        <w:rPr>
          <w:b/>
          <w:bCs/>
          <w:sz w:val="24"/>
          <w:szCs w:val="24"/>
        </w:rPr>
        <w:t>:</w:t>
      </w:r>
    </w:p>
    <w:p w:rsidRPr="0038183B" w:rsidR="0038183B" w:rsidP="0038183B" w:rsidRDefault="0038183B" w14:paraId="09B07A46" w14:textId="338B4A9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pl-PL"/>
        </w:rPr>
      </w:pPr>
      <w:r w:rsidRPr="0038183B">
        <w:rPr>
          <w:rFonts w:ascii="Calibri" w:hAnsi="Calibri" w:eastAsia="Times New Roman" w:cs="Calibri"/>
          <w:color w:val="000000"/>
          <w:lang w:eastAsia="pl-PL"/>
        </w:rPr>
        <w:t>białka</w:t>
      </w:r>
      <w:r w:rsidRPr="0038183B">
        <w:rPr>
          <w:rFonts w:ascii="Calibri" w:hAnsi="Calibri" w:eastAsia="Times New Roman" w:cs="Calibri"/>
          <w:b/>
          <w:bCs/>
          <w:color w:val="000000"/>
          <w:lang w:eastAsia="pl-PL"/>
        </w:rPr>
        <w:t xml:space="preserve"> mleka</w:t>
      </w:r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krowiego, syrop glukozowy, woda, oleje roślinne (olej rzepakowy, olej słonecznikowy), trehaloza*,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oligofruktoza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galaktooligosacharydy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(z </w:t>
      </w:r>
      <w:r w:rsidRPr="0038183B">
        <w:rPr>
          <w:rFonts w:ascii="Calibri" w:hAnsi="Calibri" w:eastAsia="Times New Roman" w:cs="Calibri"/>
          <w:b/>
          <w:bCs/>
          <w:color w:val="000000"/>
          <w:lang w:eastAsia="pl-PL"/>
        </w:rPr>
        <w:t>mleka</w:t>
      </w:r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krowiego), cytrynian potasu, emulgator (lecytyny (lecytyna </w:t>
      </w:r>
      <w:r w:rsidRPr="0038183B">
        <w:rPr>
          <w:rFonts w:ascii="Calibri" w:hAnsi="Calibri" w:eastAsia="Times New Roman" w:cs="Calibri"/>
          <w:b/>
          <w:bCs/>
          <w:color w:val="000000"/>
          <w:lang w:eastAsia="pl-PL"/>
        </w:rPr>
        <w:t>sojowa</w:t>
      </w:r>
      <w:r w:rsidRPr="0038183B">
        <w:rPr>
          <w:rFonts w:ascii="Calibri" w:hAnsi="Calibri" w:eastAsia="Times New Roman" w:cs="Calibri"/>
          <w:color w:val="000000"/>
          <w:lang w:eastAsia="pl-PL"/>
        </w:rPr>
        <w:t xml:space="preserve">)), aromaty, pektyna,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wodorofosforan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magnezu,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fruktooligosacharydy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>, chlorek choliny, chlorek potasu, cytrynian sodu, barwnik (karmin), L-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askorbinian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sodu, mleczan żelaza (II), siarczan cynku,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glukonian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miedzi</w:t>
      </w:r>
      <w:r>
        <w:rPr>
          <w:rFonts w:ascii="Calibri" w:hAnsi="Calibri" w:eastAsia="Times New Roman" w:cs="Calibri"/>
          <w:color w:val="000000"/>
          <w:lang w:eastAsia="pl-PL"/>
        </w:rPr>
        <w:t xml:space="preserve"> </w:t>
      </w:r>
      <w:r w:rsidRPr="0038183B">
        <w:rPr>
          <w:rFonts w:ascii="Calibri" w:hAnsi="Calibri" w:eastAsia="Times New Roman" w:cs="Calibri"/>
          <w:color w:val="000000"/>
          <w:lang w:eastAsia="pl-PL"/>
        </w:rPr>
        <w:t>(II), siarczan manganu, nikotynamid, octan DL-alfa-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tokoferylu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>, D-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pantotenian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 wapnia, cholekalcyferol, chlorowodorek tiaminy, chlorowodorek pirydoksyny, ryboflawina, octan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retinylu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, fluorek sodu, chlorek chromu (III), kwas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pteroilmonoglutaminowy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 xml:space="preserve">, molibdenian (VI) sodu, jodek potasu, selenian (IV) sodu, D-biotyna, </w:t>
      </w:r>
      <w:proofErr w:type="spellStart"/>
      <w:r w:rsidRPr="0038183B">
        <w:rPr>
          <w:rFonts w:ascii="Calibri" w:hAnsi="Calibri" w:eastAsia="Times New Roman" w:cs="Calibri"/>
          <w:color w:val="000000"/>
          <w:lang w:eastAsia="pl-PL"/>
        </w:rPr>
        <w:t>fitomendalion</w:t>
      </w:r>
      <w:proofErr w:type="spellEnd"/>
      <w:r w:rsidRPr="0038183B">
        <w:rPr>
          <w:rFonts w:ascii="Calibri" w:hAnsi="Calibri" w:eastAsia="Times New Roman" w:cs="Calibri"/>
          <w:color w:val="000000"/>
          <w:lang w:eastAsia="pl-PL"/>
        </w:rPr>
        <w:t>, cyjanokobalamina.</w:t>
      </w:r>
    </w:p>
    <w:p w:rsidR="00530279" w:rsidP="0038183B" w:rsidRDefault="0038183B" w14:paraId="2F08F8CB" w14:textId="524F7D0F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pl-PL"/>
        </w:rPr>
      </w:pPr>
      <w:r w:rsidRPr="0038183B">
        <w:rPr>
          <w:rFonts w:ascii="Calibri" w:hAnsi="Calibri" w:eastAsia="Times New Roman" w:cs="Calibri"/>
          <w:color w:val="000000"/>
          <w:lang w:eastAsia="pl-PL"/>
        </w:rPr>
        <w:t>*Trehaloza jest źródłem glukozy.</w:t>
      </w:r>
    </w:p>
    <w:p w:rsidR="0038183B" w:rsidP="0038183B" w:rsidRDefault="0038183B" w14:paraId="6114D26F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pl-PL"/>
        </w:rPr>
      </w:pPr>
    </w:p>
    <w:tbl>
      <w:tblPr>
        <w:tblW w:w="6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1"/>
        <w:gridCol w:w="3279"/>
      </w:tblGrid>
      <w:tr w:rsidRPr="00530279" w:rsidR="00530279" w:rsidTr="54168E41" w14:paraId="5385DE7A" w14:textId="77777777">
        <w:trPr>
          <w:trHeight w:val="288"/>
        </w:trPr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tcMar/>
            <w:vAlign w:val="center"/>
            <w:hideMark/>
          </w:tcPr>
          <w:p w:rsidRPr="00530279" w:rsidR="00530279" w:rsidP="00530279" w:rsidRDefault="00530279" w14:paraId="0AAABF9F" w14:textId="3954592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7D6338FC" w:rsidR="00530279">
              <w:rPr>
                <w:rFonts w:ascii="Calibri" w:hAnsi="Calibri" w:eastAsia="Times New Roman" w:cs="Calibri"/>
                <w:color w:val="000000" w:themeColor="text1" w:themeTint="FF" w:themeShade="FF"/>
                <w:lang w:eastAsia="pl-PL"/>
              </w:rPr>
              <w:t>Nutridrink Multi</w:t>
            </w:r>
            <w:r w:rsidRPr="7D6338FC" w:rsidR="00530279">
              <w:rPr>
                <w:rFonts w:ascii="Calibri" w:hAnsi="Calibri" w:eastAsia="Times New Roman" w:cs="Calibri"/>
                <w:color w:val="000000" w:themeColor="text1" w:themeTint="FF" w:themeShade="FF"/>
                <w:lang w:eastAsia="pl-PL"/>
              </w:rPr>
              <w:t xml:space="preserve"> </w:t>
            </w:r>
            <w:proofErr w:type="spellStart"/>
            <w:r w:rsidRPr="7D6338FC" w:rsidR="00530279">
              <w:rPr>
                <w:rFonts w:ascii="Calibri" w:hAnsi="Calibri" w:eastAsia="Times New Roman" w:cs="Calibri"/>
                <w:color w:val="000000" w:themeColor="text1" w:themeTint="FF" w:themeShade="FF"/>
                <w:lang w:eastAsia="pl-PL"/>
              </w:rPr>
              <w:t>Fibre</w:t>
            </w:r>
            <w:proofErr w:type="spellEnd"/>
            <w:r w:rsidRPr="7D6338FC" w:rsidR="00530279">
              <w:rPr>
                <w:rFonts w:ascii="Calibri" w:hAnsi="Calibri" w:eastAsia="Times New Roman" w:cs="Calibri"/>
                <w:color w:val="000000" w:themeColor="text1" w:themeTint="FF" w:themeShade="FF"/>
                <w:lang w:eastAsia="pl-PL"/>
              </w:rPr>
              <w:t xml:space="preserve"> o smaku truskawkowym</w:t>
            </w:r>
          </w:p>
        </w:tc>
      </w:tr>
      <w:tr w:rsidRPr="00530279" w:rsidR="00530279" w:rsidTr="54168E41" w14:paraId="1EAEAB39" w14:textId="77777777">
        <w:trPr>
          <w:trHeight w:val="300"/>
        </w:trPr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1B4C3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Wartość odżywcza 100 ml </w:t>
            </w:r>
          </w:p>
        </w:tc>
      </w:tr>
      <w:tr w:rsidRPr="00530279" w:rsidR="00530279" w:rsidTr="54168E41" w14:paraId="74EB2073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DEB62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Wartość energetyczna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A233D1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1007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kJ</w:t>
            </w:r>
            <w:proofErr w:type="spellEnd"/>
          </w:p>
        </w:tc>
      </w:tr>
      <w:tr w:rsidRPr="00530279" w:rsidR="00530279" w:rsidTr="54168E41" w14:paraId="70682031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B48C31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Wartość energetyczna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171A8D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240 kcal</w:t>
            </w:r>
          </w:p>
        </w:tc>
      </w:tr>
      <w:tr w:rsidRPr="00530279" w:rsidR="00530279" w:rsidTr="54168E41" w14:paraId="664A12C0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5A7E5F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Tłuszcz (39 En %)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52D4F5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10,4 g </w:t>
            </w:r>
          </w:p>
        </w:tc>
      </w:tr>
      <w:tr w:rsidRPr="00530279" w:rsidR="00530279" w:rsidTr="54168E41" w14:paraId="6734CFFF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2BE2EA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Kwasy nasycone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511CEB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0,93 g </w:t>
            </w:r>
          </w:p>
        </w:tc>
      </w:tr>
      <w:tr w:rsidRPr="00530279" w:rsidR="00530279" w:rsidTr="54168E41" w14:paraId="24BF1F83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01C51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Węglowodany (42 En %)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96939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25,4 g </w:t>
            </w:r>
          </w:p>
        </w:tc>
      </w:tr>
      <w:tr w:rsidRPr="00530279" w:rsidR="00530279" w:rsidTr="54168E41" w14:paraId="1532AED9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328B25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Cukry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B4F887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13,4 g </w:t>
            </w:r>
          </w:p>
        </w:tc>
      </w:tr>
      <w:tr w:rsidRPr="00530279" w:rsidR="00530279" w:rsidTr="54168E41" w14:paraId="1A60F4E8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46A731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Laktoza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2CE961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0,51 g </w:t>
            </w:r>
          </w:p>
        </w:tc>
      </w:tr>
      <w:tr w:rsidRPr="00530279" w:rsidR="00530279" w:rsidTr="54168E41" w14:paraId="4F28D227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4A0282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Błonnik (3 En %)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F2FFDC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3,6 g </w:t>
            </w:r>
          </w:p>
        </w:tc>
      </w:tr>
      <w:tr w:rsidRPr="00530279" w:rsidR="00530279" w:rsidTr="54168E41" w14:paraId="53BD3F2B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C1307D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Białko (16 En %)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120D5F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9,5 g </w:t>
            </w:r>
          </w:p>
        </w:tc>
      </w:tr>
      <w:tr w:rsidRPr="00530279" w:rsidR="00530279" w:rsidTr="54168E41" w14:paraId="567A0613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E2D37A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Sól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7BDC6A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0,21 g </w:t>
            </w:r>
          </w:p>
        </w:tc>
      </w:tr>
      <w:tr w:rsidRPr="00530279" w:rsidR="00530279" w:rsidTr="54168E41" w14:paraId="39F0316C" w14:textId="77777777">
        <w:trPr>
          <w:trHeight w:val="288"/>
        </w:trPr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247DC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Witaminy</w:t>
            </w:r>
          </w:p>
        </w:tc>
      </w:tr>
      <w:tr w:rsidRPr="00530279" w:rsidR="00530279" w:rsidTr="54168E41" w14:paraId="76837CA0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EA4C5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Witamina 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242C4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234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6606DEBB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D50F5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lastRenderedPageBreak/>
              <w:t xml:space="preserve">Witamina D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5F152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1,80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00166D30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09B923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Witamina E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B44F92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3,17 mg (α-TE/ET)</w:t>
            </w:r>
          </w:p>
        </w:tc>
      </w:tr>
      <w:tr w:rsidRPr="00530279" w:rsidR="00530279" w:rsidTr="54168E41" w14:paraId="3877A57E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7678A2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Witamina K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A2AD6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13,0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5C594D7E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1149A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Tiamina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E7A13D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0,44 mg </w:t>
            </w:r>
          </w:p>
        </w:tc>
      </w:tr>
      <w:tr w:rsidRPr="00530279" w:rsidR="00530279" w:rsidTr="54168E41" w14:paraId="73B411E6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8FEC1C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Ryboflawina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05DA5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0,46 mg </w:t>
            </w:r>
          </w:p>
        </w:tc>
      </w:tr>
      <w:tr w:rsidRPr="00530279" w:rsidR="00530279" w:rsidTr="54168E41" w14:paraId="03D075E4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E1F8E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Niacyna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BA4FED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(4,4 mg NE/EN) 2,16 mg </w:t>
            </w:r>
          </w:p>
        </w:tc>
      </w:tr>
      <w:tr w:rsidRPr="00530279" w:rsidR="00530279" w:rsidTr="54168E41" w14:paraId="489EA383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F4756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Kwas pantotenowy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EDE13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1,40 mg </w:t>
            </w:r>
          </w:p>
        </w:tc>
      </w:tr>
      <w:tr w:rsidRPr="00530279" w:rsidR="00530279" w:rsidTr="54168E41" w14:paraId="3B4BD31A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8F3B1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Witamina B6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7E019D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0,46 mg </w:t>
            </w:r>
          </w:p>
        </w:tc>
      </w:tr>
      <w:tr w:rsidRPr="00530279" w:rsidR="00530279" w:rsidTr="54168E41" w14:paraId="03FA7B6F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6EE544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Kwas foliowy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024EF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61,3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69ED890A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B5E125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Witamina B12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2F346B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0,7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5F9040DB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8AF304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Biotyna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3DCFA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9,6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Pr="00530279" w:rsidR="00530279" w:rsidTr="54168E41" w14:paraId="502C3AC2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C14EC3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Witamina C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9B718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24,0 mg </w:t>
            </w:r>
          </w:p>
        </w:tc>
      </w:tr>
      <w:tr w:rsidRPr="00530279" w:rsidR="00530279" w:rsidTr="54168E41" w14:paraId="10C7C809" w14:textId="77777777">
        <w:trPr>
          <w:trHeight w:val="288"/>
        </w:trPr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BD6F6D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Składniki mineralne i pierwiastki śladowe </w:t>
            </w:r>
          </w:p>
        </w:tc>
      </w:tr>
      <w:tr w:rsidRPr="00530279" w:rsidR="00530279" w:rsidTr="54168E41" w14:paraId="7EF864EC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B51AA6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70326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83,0 mg </w:t>
            </w:r>
          </w:p>
        </w:tc>
      </w:tr>
      <w:tr w:rsidRPr="00530279" w:rsidR="00530279" w:rsidTr="54168E41" w14:paraId="3A743C7B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A44BF5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K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A6D9E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208 mg </w:t>
            </w:r>
          </w:p>
        </w:tc>
      </w:tr>
      <w:tr w:rsidRPr="00530279" w:rsidR="00530279" w:rsidTr="54168E41" w14:paraId="2F83672F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8411D5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Cl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5105B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82,0 mg </w:t>
            </w:r>
          </w:p>
        </w:tc>
      </w:tr>
      <w:tr w:rsidRPr="00530279" w:rsidR="00530279" w:rsidTr="54168E41" w14:paraId="74E53404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F1A4A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Ca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E9B3FA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165 mg </w:t>
            </w:r>
          </w:p>
        </w:tc>
      </w:tr>
      <w:tr w:rsidRPr="00530279" w:rsidR="00530279" w:rsidTr="54168E41" w14:paraId="2FB488B7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8097B8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P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ED5EB6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174 mg </w:t>
            </w:r>
          </w:p>
        </w:tc>
      </w:tr>
      <w:tr w:rsidRPr="00530279" w:rsidR="00530279" w:rsidTr="54168E41" w14:paraId="420E2F86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BED94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Mg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4573EB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32,4 mg </w:t>
            </w:r>
          </w:p>
        </w:tc>
      </w:tr>
      <w:tr w:rsidRPr="00530279" w:rsidR="00530279" w:rsidTr="54168E41" w14:paraId="365715AA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5420C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Fe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1DC2A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3,86 mg </w:t>
            </w:r>
          </w:p>
        </w:tc>
      </w:tr>
      <w:tr w:rsidRPr="00530279" w:rsidR="00530279" w:rsidTr="54168E41" w14:paraId="631A68C1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5E6F8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Zn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48CC5D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2,8 mg </w:t>
            </w:r>
          </w:p>
        </w:tc>
      </w:tr>
      <w:tr w:rsidRPr="00530279" w:rsidR="00530279" w:rsidTr="54168E41" w14:paraId="5BF74E28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73194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Cu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413F05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0,43 mg </w:t>
            </w:r>
          </w:p>
        </w:tc>
      </w:tr>
      <w:tr w:rsidRPr="00530279" w:rsidR="00530279" w:rsidTr="54168E41" w14:paraId="6447C6F1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97E42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Mn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BCDE1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0,8 mg </w:t>
            </w:r>
          </w:p>
        </w:tc>
      </w:tr>
      <w:tr w:rsidRPr="00530279" w:rsidR="00530279" w:rsidTr="54168E41" w14:paraId="40A737B1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0A7F2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F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60388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0,18 mg </w:t>
            </w:r>
          </w:p>
        </w:tc>
      </w:tr>
      <w:tr w:rsidRPr="00530279" w:rsidR="00530279" w:rsidTr="54168E41" w14:paraId="5F877395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A10693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Mo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2A1AD7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24,0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52FFE7BE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6A6A096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Se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0F85C7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14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</w:p>
        </w:tc>
      </w:tr>
      <w:tr w:rsidRPr="00530279" w:rsidR="00530279" w:rsidTr="54168E41" w14:paraId="60AF0445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E6A4BC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Cr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EEACC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16,0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Pr="00530279" w:rsidR="00530279" w:rsidTr="54168E41" w14:paraId="64C8DAA8" w14:textId="77777777">
        <w:trPr>
          <w:trHeight w:val="300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3543A7E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I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7F8D24C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37,4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μg</w:t>
            </w:r>
            <w:proofErr w:type="spellEnd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</w:p>
        </w:tc>
      </w:tr>
      <w:tr w:rsidRPr="00530279" w:rsidR="00530279" w:rsidTr="54168E41" w14:paraId="2E0BCEBC" w14:textId="77777777">
        <w:trPr>
          <w:trHeight w:val="288"/>
        </w:trPr>
        <w:tc>
          <w:tcPr>
            <w:tcW w:w="66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8793C5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Inne </w:t>
            </w:r>
          </w:p>
        </w:tc>
      </w:tr>
      <w:tr w:rsidRPr="00530279" w:rsidR="00530279" w:rsidTr="54168E41" w14:paraId="757428BA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1606DDF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Cholina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207CF94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80,8 mg </w:t>
            </w:r>
          </w:p>
        </w:tc>
      </w:tr>
      <w:tr w:rsidRPr="00530279" w:rsidR="00530279" w:rsidTr="54168E41" w14:paraId="17BFBB2A" w14:textId="77777777">
        <w:trPr>
          <w:trHeight w:val="288"/>
        </w:trPr>
        <w:tc>
          <w:tcPr>
            <w:tcW w:w="3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044B652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Osmolarność</w:t>
            </w:r>
            <w:proofErr w:type="spellEnd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3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vAlign w:val="center"/>
            <w:hideMark/>
          </w:tcPr>
          <w:p w:rsidRPr="00530279" w:rsidR="00530279" w:rsidP="00530279" w:rsidRDefault="00530279" w14:paraId="5B744D2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pl-PL"/>
              </w:rPr>
            </w:pPr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 xml:space="preserve">790 </w:t>
            </w:r>
            <w:proofErr w:type="spellStart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mOsmol</w:t>
            </w:r>
            <w:proofErr w:type="spellEnd"/>
            <w:r w:rsidRPr="00530279">
              <w:rPr>
                <w:rFonts w:ascii="Calibri" w:hAnsi="Calibri" w:eastAsia="Times New Roman" w:cs="Calibri"/>
                <w:color w:val="000000"/>
                <w:lang w:eastAsia="pl-PL"/>
              </w:rPr>
              <w:t>/l</w:t>
            </w:r>
          </w:p>
        </w:tc>
      </w:tr>
    </w:tbl>
    <w:p w:rsidR="00530279" w:rsidP="00530279" w:rsidRDefault="00530279" w14:paraId="781FD8FC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lang w:eastAsia="pl-PL"/>
        </w:rPr>
      </w:pPr>
    </w:p>
    <w:p w:rsidR="00612102" w:rsidP="00530279" w:rsidRDefault="00530279" w14:paraId="46B51517" w14:textId="03F026B1">
      <w:pPr>
        <w:shd w:val="clear" w:color="auto" w:fill="FFFFFF"/>
        <w:spacing w:after="0" w:line="240" w:lineRule="auto"/>
      </w:pPr>
      <w:r>
        <w:t xml:space="preserve"> </w:t>
      </w:r>
    </w:p>
    <w:p w:rsidRPr="004A4CB3" w:rsidR="00755B5F" w:rsidP="00755B5F" w:rsidRDefault="005975DC" w14:paraId="7D03C31C" w14:textId="0CFFA6F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Ważne informacje:</w:t>
      </w:r>
    </w:p>
    <w:p w:rsidR="00755B5F" w:rsidP="00755B5F" w:rsidRDefault="007849E1" w14:paraId="69415E97" w14:textId="189564FB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Ostrzeżenie: </w:t>
      </w:r>
      <w:r w:rsidR="00755B5F">
        <w:rPr>
          <w:rFonts w:asciiTheme="minorHAnsi" w:hAnsiTheme="minorHAnsi"/>
        </w:rPr>
        <w:t>Produkt nie jest przeznaczony do stosowania pozajelitowego.</w:t>
      </w:r>
    </w:p>
    <w:p w:rsidR="00755B5F" w:rsidP="00755B5F" w:rsidRDefault="00755B5F" w14:paraId="0BD6A784" w14:textId="7777777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Stosować pod nadzorem lekarza.</w:t>
      </w:r>
    </w:p>
    <w:p w:rsidR="00755B5F" w:rsidP="00755B5F" w:rsidRDefault="00755B5F" w14:paraId="44E53291" w14:textId="7777777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Produkt odpowiedni do stosowania jako jedyne źródło pożywienia. </w:t>
      </w:r>
    </w:p>
    <w:p w:rsidR="00755B5F" w:rsidP="00755B5F" w:rsidRDefault="00755B5F" w14:paraId="27D1C6AF" w14:textId="7777777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Nie stosować u dzieci w wieku poniżej 3 lat. </w:t>
      </w:r>
    </w:p>
    <w:p w:rsidR="00755B5F" w:rsidP="00755B5F" w:rsidRDefault="00755B5F" w14:paraId="35BFF188" w14:textId="77777777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Stosować ostrożnie u dzieci w wieku 3-6 lat.</w:t>
      </w:r>
    </w:p>
    <w:p w:rsidRPr="005161D4" w:rsidR="00755B5F" w:rsidP="005161D4" w:rsidRDefault="00755B5F" w14:paraId="17B4C203" w14:textId="14C07641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Monitorować podaż płynów, aby zapewnić odpowiedni stan nawodnienia pacjenta.</w:t>
      </w:r>
    </w:p>
    <w:p w:rsidRPr="004A4CB3" w:rsidR="00755B5F" w:rsidP="00755B5F" w:rsidRDefault="005975DC" w14:paraId="63E8CAF2" w14:textId="1EAD0FC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Wyprodukowano przez</w:t>
      </w:r>
      <w:r w:rsidRPr="004A4CB3" w:rsidR="00755B5F">
        <w:rPr>
          <w:b/>
          <w:bCs/>
          <w:sz w:val="24"/>
          <w:szCs w:val="24"/>
        </w:rPr>
        <w:t>:</w:t>
      </w:r>
    </w:p>
    <w:p w:rsidR="00755B5F" w:rsidP="00755B5F" w:rsidRDefault="00755B5F" w14:paraId="74BEA0A5" w14:textId="77777777">
      <w:pPr>
        <w:jc w:val="both"/>
      </w:pPr>
      <w:r>
        <w:t>N.V. Nutricia, Zoetermeer, Holandia</w:t>
      </w:r>
    </w:p>
    <w:p w:rsidR="00755B5F" w:rsidP="005975DC" w:rsidRDefault="00755B5F" w14:paraId="51F8FF25" w14:textId="364FC089">
      <w:pPr>
        <w:jc w:val="both"/>
      </w:pPr>
      <w:r>
        <w:t>NUTRICIA Polska Sp. z o.o. | ul. Bobrowiecka 8, 00-728 Warszawa</w:t>
      </w:r>
    </w:p>
    <w:p w:rsidR="00A76747" w:rsidP="005975DC" w:rsidRDefault="00A76747" w14:paraId="0FBBB1A2" w14:textId="77777777">
      <w:pPr>
        <w:jc w:val="both"/>
        <w:rPr>
          <w:i/>
          <w:iCs/>
        </w:rPr>
      </w:pPr>
    </w:p>
    <w:p w:rsidRPr="000133D3" w:rsidR="00365937" w:rsidP="00365937" w:rsidRDefault="00365937" w14:paraId="153FE3BE" w14:textId="77777777">
      <w:pPr>
        <w:jc w:val="both"/>
        <w:rPr>
          <w:i/>
          <w:iCs/>
        </w:rPr>
      </w:pPr>
      <w:r w:rsidRPr="000133D3">
        <w:rPr>
          <w:i/>
          <w:iCs/>
        </w:rPr>
        <w:t>Nutridrink Multi Fibre to żywność specjalnego przeznaczenia medycznego. Do postępowania dietetycznego w niedożywieniu i ryzyku niedożywienia związanym z chorobą</w:t>
      </w:r>
      <w:r>
        <w:rPr>
          <w:i/>
          <w:iCs/>
        </w:rPr>
        <w:t xml:space="preserve">, </w:t>
      </w:r>
      <w:r w:rsidRPr="001B1343">
        <w:rPr>
          <w:i/>
          <w:iCs/>
        </w:rPr>
        <w:t>szczególnie u pacjentów ze zwiększonym zapotrzebowaniem na błonnik</w:t>
      </w:r>
      <w:r w:rsidRPr="000133D3">
        <w:rPr>
          <w:i/>
          <w:iCs/>
        </w:rPr>
        <w:t>. Stosować pod nadzorem lekarza.</w:t>
      </w:r>
    </w:p>
    <w:p w:rsidR="007849E1" w:rsidP="007721C9" w:rsidRDefault="007721C9" w14:paraId="6DD9AAF4" w14:textId="384C8E80">
      <w:pPr>
        <w:jc w:val="both"/>
      </w:pPr>
      <w:r w:rsidRPr="00D35000">
        <w:rPr>
          <w:rFonts w:ascii="Calibri" w:hAnsi="Calibri" w:eastAsia="Times New Roman" w:cs="Calibri"/>
          <w:color w:val="000000"/>
          <w:lang w:eastAsia="pl-PL"/>
        </w:rPr>
        <w:t>PHAM/02/05/2022 </w:t>
      </w:r>
    </w:p>
    <w:sectPr w:rsidR="007849E1" w:rsidSect="0001512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56F1E"/>
    <w:multiLevelType w:val="hybridMultilevel"/>
    <w:tmpl w:val="65C4ABD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BB3B05"/>
    <w:multiLevelType w:val="hybridMultilevel"/>
    <w:tmpl w:val="D0A279D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2E3124"/>
    <w:multiLevelType w:val="hybridMultilevel"/>
    <w:tmpl w:val="E3084DBC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9731D9"/>
    <w:multiLevelType w:val="hybridMultilevel"/>
    <w:tmpl w:val="04CA219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14A5ACC"/>
    <w:multiLevelType w:val="hybridMultilevel"/>
    <w:tmpl w:val="6F2A1D68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A918CB"/>
    <w:multiLevelType w:val="hybridMultilevel"/>
    <w:tmpl w:val="A15CEEA6"/>
    <w:lvl w:ilvl="0" w:tplc="0415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4F"/>
    <w:rsid w:val="00012A74"/>
    <w:rsid w:val="00015122"/>
    <w:rsid w:val="000D1F16"/>
    <w:rsid w:val="00164083"/>
    <w:rsid w:val="001C3F90"/>
    <w:rsid w:val="002A77E2"/>
    <w:rsid w:val="003255C5"/>
    <w:rsid w:val="00365937"/>
    <w:rsid w:val="00371F3B"/>
    <w:rsid w:val="0038183B"/>
    <w:rsid w:val="003D225F"/>
    <w:rsid w:val="00424F5E"/>
    <w:rsid w:val="00481F4C"/>
    <w:rsid w:val="004A4CB3"/>
    <w:rsid w:val="005161D4"/>
    <w:rsid w:val="00530279"/>
    <w:rsid w:val="005975DC"/>
    <w:rsid w:val="00600673"/>
    <w:rsid w:val="0061092A"/>
    <w:rsid w:val="00612102"/>
    <w:rsid w:val="006319F3"/>
    <w:rsid w:val="00652AFE"/>
    <w:rsid w:val="00755B5F"/>
    <w:rsid w:val="007721C9"/>
    <w:rsid w:val="007849E1"/>
    <w:rsid w:val="00884F03"/>
    <w:rsid w:val="00A0524F"/>
    <w:rsid w:val="00A76747"/>
    <w:rsid w:val="00AE5746"/>
    <w:rsid w:val="00BC76B8"/>
    <w:rsid w:val="00D05D59"/>
    <w:rsid w:val="00DB6A89"/>
    <w:rsid w:val="00E45B63"/>
    <w:rsid w:val="00E9187A"/>
    <w:rsid w:val="00EF0FDD"/>
    <w:rsid w:val="00EF7603"/>
    <w:rsid w:val="00EF7D55"/>
    <w:rsid w:val="00F40283"/>
    <w:rsid w:val="00F72D56"/>
    <w:rsid w:val="54168E41"/>
    <w:rsid w:val="7D63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C1669"/>
  <w15:docId w15:val="{0720D783-8A42-4CC4-84C7-16E627042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15122"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55B5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5B5F"/>
    <w:pPr>
      <w:spacing w:after="160" w:line="256" w:lineRule="auto"/>
      <w:ind w:left="720"/>
      <w:contextualSpacing/>
    </w:pPr>
    <w:rPr>
      <w:rFonts w:ascii="Calibri" w:hAnsi="Calibri" w:eastAsia="Calibri" w:cs="Times New Roman"/>
    </w:rPr>
  </w:style>
  <w:style w:type="character" w:styleId="Pogrubienie">
    <w:name w:val="Strong"/>
    <w:basedOn w:val="Domylnaczcionkaakapitu"/>
    <w:uiPriority w:val="22"/>
    <w:qFormat/>
    <w:rsid w:val="00755B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755B5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F72D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2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BF8C2A0346114E818839BEEAE12F4E" ma:contentTypeVersion="10" ma:contentTypeDescription="Create a new document." ma:contentTypeScope="" ma:versionID="7073252f02461ce7be68577ae66cc2f1">
  <xsd:schema xmlns:xsd="http://www.w3.org/2001/XMLSchema" xmlns:xs="http://www.w3.org/2001/XMLSchema" xmlns:p="http://schemas.microsoft.com/office/2006/metadata/properties" xmlns:ns3="936c50f7-67df-4bb4-be62-e28ee9b615b9" xmlns:ns4="694415d2-1b8e-4e89-b399-dcc0b7361e7a" targetNamespace="http://schemas.microsoft.com/office/2006/metadata/properties" ma:root="true" ma:fieldsID="c3822a39f341d44c272e95560aa18ef8" ns3:_="" ns4:_="">
    <xsd:import namespace="936c50f7-67df-4bb4-be62-e28ee9b615b9"/>
    <xsd:import namespace="694415d2-1b8e-4e89-b399-dcc0b7361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c50f7-67df-4bb4-be62-e28ee9b615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4415d2-1b8e-4e89-b399-dcc0b7361e7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CE4DB-C420-4BE9-8D1F-F2350184BB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4D634C-A9FC-44E6-8DB6-A52E4D5FE5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E01359-6F62-421A-AAA0-9BB967E290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c50f7-67df-4bb4-be62-e28ee9b615b9"/>
    <ds:schemaRef ds:uri="694415d2-1b8e-4e89-b399-dcc0b7361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Karina Braja</dc:creator>
  <lastModifiedBy>RYCOMBEL Alina</lastModifiedBy>
  <revision>7</revision>
  <dcterms:created xsi:type="dcterms:W3CDTF">2022-05-17T15:16:00.0000000Z</dcterms:created>
  <dcterms:modified xsi:type="dcterms:W3CDTF">2022-07-04T08:26:24.5219848Z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0x010100CEBF8C2A0346114E818839BEEAE12F4E</vt:lpwstr>
  </property>
</Properties>
</file>