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E241" w14:textId="4E026FAC" w:rsidR="00156557" w:rsidRPr="00846C9D" w:rsidRDefault="00EB011D" w:rsidP="00846C9D">
      <w:pPr>
        <w:tabs>
          <w:tab w:val="num" w:pos="0"/>
        </w:tabs>
        <w:spacing w:before="60" w:after="100" w:afterAutospacing="1" w:line="276" w:lineRule="auto"/>
        <w:rPr>
          <w:rFonts w:cstheme="minorHAnsi"/>
          <w:b/>
          <w:bCs/>
          <w:sz w:val="28"/>
          <w:szCs w:val="28"/>
        </w:rPr>
      </w:pPr>
      <w:r w:rsidRPr="00846C9D">
        <w:rPr>
          <w:rFonts w:cstheme="minorHAnsi"/>
          <w:b/>
          <w:bCs/>
          <w:sz w:val="28"/>
          <w:szCs w:val="28"/>
        </w:rPr>
        <w:t>Bebi</w:t>
      </w:r>
      <w:r w:rsidR="009C582A">
        <w:rPr>
          <w:rFonts w:cstheme="minorHAnsi"/>
          <w:b/>
          <w:bCs/>
          <w:sz w:val="28"/>
          <w:szCs w:val="28"/>
        </w:rPr>
        <w:t>lon</w:t>
      </w:r>
      <w:r w:rsidRPr="00846C9D">
        <w:rPr>
          <w:rFonts w:cstheme="minorHAnsi"/>
          <w:b/>
          <w:bCs/>
          <w:sz w:val="28"/>
          <w:szCs w:val="28"/>
        </w:rPr>
        <w:t xml:space="preserve"> </w:t>
      </w:r>
      <w:r w:rsidR="00FD0547">
        <w:rPr>
          <w:rFonts w:cstheme="minorHAnsi"/>
          <w:b/>
          <w:bCs/>
          <w:sz w:val="28"/>
          <w:szCs w:val="28"/>
        </w:rPr>
        <w:t>4</w:t>
      </w:r>
      <w:r w:rsidR="003B127D">
        <w:rPr>
          <w:rFonts w:cstheme="minorHAnsi"/>
          <w:b/>
          <w:bCs/>
          <w:sz w:val="28"/>
          <w:szCs w:val="28"/>
        </w:rPr>
        <w:t xml:space="preserve"> Advance Pronutra</w:t>
      </w:r>
      <w:r w:rsidR="00991DC1" w:rsidRPr="00991DC1">
        <w:rPr>
          <w:rFonts w:cstheme="minorHAnsi"/>
          <w:b/>
          <w:bCs/>
          <w:sz w:val="28"/>
          <w:szCs w:val="28"/>
        </w:rPr>
        <w:t xml:space="preserve"> </w:t>
      </w:r>
      <w:r w:rsidR="007F601B">
        <w:rPr>
          <w:rFonts w:cstheme="minorHAnsi"/>
          <w:b/>
          <w:bCs/>
          <w:sz w:val="28"/>
          <w:szCs w:val="28"/>
        </w:rPr>
        <w:t>BIOTIK</w:t>
      </w:r>
      <w:r w:rsidRPr="00846C9D">
        <w:rPr>
          <w:rFonts w:cstheme="minorHAnsi"/>
          <w:b/>
          <w:bCs/>
          <w:sz w:val="28"/>
          <w:szCs w:val="28"/>
        </w:rPr>
        <w:t xml:space="preserve">, </w:t>
      </w:r>
      <w:bookmarkStart w:id="0" w:name="_Hlk118285378"/>
      <w:r w:rsidR="003E065B">
        <w:rPr>
          <w:rFonts w:cstheme="minorHAnsi"/>
          <w:b/>
          <w:bCs/>
          <w:sz w:val="28"/>
          <w:szCs w:val="28"/>
        </w:rPr>
        <w:t xml:space="preserve">formuła na bazie mleka </w:t>
      </w:r>
      <w:r w:rsidR="007F601B">
        <w:rPr>
          <w:rFonts w:cstheme="minorHAnsi"/>
          <w:b/>
          <w:bCs/>
          <w:sz w:val="28"/>
          <w:szCs w:val="28"/>
        </w:rPr>
        <w:t xml:space="preserve">Junior </w:t>
      </w:r>
      <w:r w:rsidR="003E065B">
        <w:rPr>
          <w:rFonts w:cstheme="minorHAnsi"/>
          <w:b/>
          <w:bCs/>
          <w:sz w:val="28"/>
          <w:szCs w:val="28"/>
        </w:rPr>
        <w:t xml:space="preserve">po </w:t>
      </w:r>
      <w:r w:rsidR="00FD0547">
        <w:rPr>
          <w:rFonts w:cstheme="minorHAnsi"/>
          <w:b/>
          <w:bCs/>
          <w:sz w:val="28"/>
          <w:szCs w:val="28"/>
        </w:rPr>
        <w:t>2</w:t>
      </w:r>
      <w:r w:rsidR="003E065B">
        <w:rPr>
          <w:rFonts w:cstheme="minorHAnsi"/>
          <w:b/>
          <w:bCs/>
          <w:sz w:val="28"/>
          <w:szCs w:val="28"/>
        </w:rPr>
        <w:t>. roku życia</w:t>
      </w:r>
      <w:bookmarkEnd w:id="0"/>
      <w:r w:rsidRPr="00846C9D">
        <w:rPr>
          <w:rFonts w:cstheme="minorHAnsi"/>
          <w:b/>
          <w:bCs/>
          <w:sz w:val="28"/>
          <w:szCs w:val="28"/>
        </w:rPr>
        <w:t xml:space="preserve">, </w:t>
      </w:r>
      <w:r w:rsidR="00F4145D">
        <w:rPr>
          <w:rFonts w:cstheme="minorHAnsi"/>
          <w:b/>
          <w:bCs/>
          <w:sz w:val="28"/>
          <w:szCs w:val="28"/>
        </w:rPr>
        <w:t>1</w:t>
      </w:r>
      <w:r w:rsidR="003B41CE">
        <w:rPr>
          <w:rFonts w:cstheme="minorHAnsi"/>
          <w:b/>
          <w:bCs/>
          <w:sz w:val="28"/>
          <w:szCs w:val="28"/>
        </w:rPr>
        <w:t>0</w:t>
      </w:r>
      <w:r w:rsidR="00001946">
        <w:rPr>
          <w:rFonts w:cstheme="minorHAnsi"/>
          <w:b/>
          <w:bCs/>
          <w:sz w:val="28"/>
          <w:szCs w:val="28"/>
        </w:rPr>
        <w:t>0</w:t>
      </w:r>
      <w:r w:rsidRPr="00846C9D">
        <w:rPr>
          <w:rFonts w:cstheme="minorHAnsi"/>
          <w:b/>
          <w:bCs/>
          <w:sz w:val="28"/>
          <w:szCs w:val="28"/>
        </w:rPr>
        <w:t>0 g</w:t>
      </w:r>
    </w:p>
    <w:p w14:paraId="56AF2900" w14:textId="24B47B09" w:rsidR="00EB011D" w:rsidRPr="00846C9D" w:rsidRDefault="00EB011D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EAN: </w:t>
      </w:r>
      <w:r w:rsidR="003B41CE" w:rsidRPr="003B41CE">
        <w:rPr>
          <w:rFonts w:cstheme="minorHAnsi"/>
        </w:rPr>
        <w:t>5900852920363</w:t>
      </w:r>
    </w:p>
    <w:p w14:paraId="20C44C54" w14:textId="026CDD03" w:rsidR="003E065B" w:rsidRDefault="003E065B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3E065B">
        <w:rPr>
          <w:rFonts w:cstheme="minorHAnsi"/>
        </w:rPr>
        <w:t xml:space="preserve">formuła na bazie mleka po </w:t>
      </w:r>
      <w:r w:rsidR="00FD0547">
        <w:rPr>
          <w:rFonts w:cstheme="minorHAnsi"/>
        </w:rPr>
        <w:t>2</w:t>
      </w:r>
      <w:r w:rsidRPr="003E065B">
        <w:rPr>
          <w:rFonts w:cstheme="minorHAnsi"/>
        </w:rPr>
        <w:t xml:space="preserve">. roku życia </w:t>
      </w:r>
    </w:p>
    <w:p w14:paraId="2A1A280C" w14:textId="363CB94A" w:rsidR="00410260" w:rsidRPr="00846C9D" w:rsidRDefault="00991DC1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rozmiar</w:t>
      </w:r>
      <w:r w:rsidR="00410260" w:rsidRPr="00846C9D">
        <w:rPr>
          <w:rFonts w:cstheme="minorHAnsi"/>
        </w:rPr>
        <w:t xml:space="preserve"> opakowania: </w:t>
      </w:r>
      <w:r w:rsidR="00F4145D">
        <w:rPr>
          <w:rFonts w:cstheme="minorHAnsi"/>
        </w:rPr>
        <w:t>1</w:t>
      </w:r>
      <w:r w:rsidR="003B41CE">
        <w:rPr>
          <w:rFonts w:cstheme="minorHAnsi"/>
        </w:rPr>
        <w:t>0</w:t>
      </w:r>
      <w:r w:rsidR="00001946">
        <w:rPr>
          <w:rFonts w:cstheme="minorHAnsi"/>
        </w:rPr>
        <w:t>0</w:t>
      </w:r>
      <w:r w:rsidR="00410260" w:rsidRPr="00846C9D">
        <w:rPr>
          <w:rFonts w:cstheme="minorHAnsi"/>
        </w:rPr>
        <w:t>0 g</w:t>
      </w:r>
      <w:r w:rsidR="00F4145D">
        <w:rPr>
          <w:rFonts w:cstheme="minorHAnsi"/>
        </w:rPr>
        <w:t xml:space="preserve"> (2 x 5</w:t>
      </w:r>
      <w:r w:rsidR="003B41CE">
        <w:rPr>
          <w:rFonts w:cstheme="minorHAnsi"/>
        </w:rPr>
        <w:t>0</w:t>
      </w:r>
      <w:r w:rsidR="00F4145D">
        <w:rPr>
          <w:rFonts w:cstheme="minorHAnsi"/>
        </w:rPr>
        <w:t>0 g)</w:t>
      </w:r>
    </w:p>
    <w:p w14:paraId="7AE2FE73" w14:textId="6FA07F27" w:rsid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7DC16EC1" w14:textId="1C14295F" w:rsidR="00846C9D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Nutricia Polska Sp. z o.o. </w:t>
      </w:r>
    </w:p>
    <w:p w14:paraId="6992CC69" w14:textId="7EFCC297" w:rsidR="00D77EE1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>ul. Bobrowiecka 8, 00-728 Warszawa</w:t>
      </w:r>
    </w:p>
    <w:p w14:paraId="6870564E" w14:textId="7F48F98E" w:rsidR="00611BD6" w:rsidRDefault="00611BD6" w:rsidP="00846C9D">
      <w:pPr>
        <w:tabs>
          <w:tab w:val="num" w:pos="0"/>
        </w:tabs>
        <w:spacing w:before="60" w:after="100" w:afterAutospacing="1" w:line="276" w:lineRule="auto"/>
        <w:rPr>
          <w:rFonts w:cstheme="minorHAnsi"/>
        </w:rPr>
      </w:pPr>
    </w:p>
    <w:p w14:paraId="785D2A85" w14:textId="03A7AED0" w:rsidR="003E065B" w:rsidRPr="00991DC1" w:rsidRDefault="00991DC1" w:rsidP="007F601B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991DC1">
        <w:rPr>
          <w:rFonts w:cstheme="minorHAnsi"/>
          <w:b/>
          <w:bCs/>
          <w:sz w:val="28"/>
          <w:szCs w:val="28"/>
        </w:rPr>
        <w:t>OPIS PRODUKTU</w:t>
      </w:r>
    </w:p>
    <w:p w14:paraId="105360F5" w14:textId="5E38902B" w:rsidR="007F601B" w:rsidRPr="007F601B" w:rsidRDefault="007F601B" w:rsidP="003B41CE">
      <w:pPr>
        <w:spacing w:before="60" w:after="60" w:line="276" w:lineRule="auto"/>
        <w:rPr>
          <w:rFonts w:cstheme="minorHAnsi"/>
          <w:b/>
          <w:bCs/>
        </w:rPr>
      </w:pPr>
      <w:r w:rsidRPr="007F601B">
        <w:rPr>
          <w:rFonts w:cstheme="minorHAnsi"/>
          <w:b/>
          <w:bCs/>
        </w:rPr>
        <w:t>Bebilon 4 Advance Pronutra BIOTIK</w:t>
      </w:r>
      <w:r w:rsidRPr="007F601B">
        <w:rPr>
          <w:rFonts w:cstheme="minorHAnsi"/>
          <w:b/>
          <w:bCs/>
        </w:rPr>
        <w:t xml:space="preserve"> </w:t>
      </w:r>
      <w:r w:rsidRPr="007F601B">
        <w:rPr>
          <w:rFonts w:cstheme="minorHAnsi"/>
          <w:b/>
          <w:bCs/>
        </w:rPr>
        <w:t>Junior po 2. roku życia</w:t>
      </w:r>
    </w:p>
    <w:p w14:paraId="5F18D5D4" w14:textId="4329C420" w:rsidR="003B41CE" w:rsidRPr="007F601B" w:rsidRDefault="003B41CE" w:rsidP="003B41CE">
      <w:pPr>
        <w:spacing w:before="60" w:after="60" w:line="276" w:lineRule="auto"/>
        <w:rPr>
          <w:rFonts w:cstheme="minorHAnsi"/>
          <w:b/>
          <w:bCs/>
        </w:rPr>
      </w:pPr>
      <w:r w:rsidRPr="007F601B">
        <w:rPr>
          <w:rFonts w:cstheme="minorHAnsi"/>
          <w:b/>
          <w:bCs/>
        </w:rPr>
        <w:t xml:space="preserve">Odżywcza formuła na bazie mleka </w:t>
      </w:r>
      <w:r w:rsidR="007F601B" w:rsidRPr="007F601B">
        <w:rPr>
          <w:rFonts w:cstheme="minorHAnsi"/>
          <w:b/>
          <w:bCs/>
        </w:rPr>
        <w:t>wzbogacona w witaminy i składniki mineralne</w:t>
      </w:r>
    </w:p>
    <w:p w14:paraId="73CC7A39" w14:textId="372BC6F9" w:rsidR="007F601B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Nr 1 w Polsce rekomendowany przez pediatrów</w:t>
      </w:r>
      <w:r w:rsidRPr="007F601B">
        <w:rPr>
          <w:rFonts w:cstheme="minorHAnsi"/>
          <w:vertAlign w:val="superscript"/>
        </w:rPr>
        <w:t>1</w:t>
      </w:r>
    </w:p>
    <w:p w14:paraId="5B484A20" w14:textId="36E17799" w:rsidR="007F601B" w:rsidRPr="003B41CE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Wspiera układ odpornościowy i rozwój</w:t>
      </w:r>
      <w:r w:rsidRPr="007F601B">
        <w:rPr>
          <w:rFonts w:cstheme="minorHAnsi"/>
          <w:vertAlign w:val="superscript"/>
        </w:rPr>
        <w:t>2</w:t>
      </w:r>
    </w:p>
    <w:p w14:paraId="56D0034D" w14:textId="537570BE" w:rsidR="003B41CE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Kompozycja dopasowana do potrzeb żywieniowych dzieci po 2. roku życia</w:t>
      </w:r>
    </w:p>
    <w:p w14:paraId="64CBFAC4" w14:textId="3D698613" w:rsidR="007F601B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Immuno-kompozycja (</w:t>
      </w:r>
      <w:proofErr w:type="spellStart"/>
      <w:r>
        <w:rPr>
          <w:rFonts w:cstheme="minorHAnsi"/>
        </w:rPr>
        <w:t>wit</w:t>
      </w:r>
      <w:proofErr w:type="spellEnd"/>
      <w:r>
        <w:rPr>
          <w:rFonts w:cstheme="minorHAnsi"/>
        </w:rPr>
        <w:t>. A, C, D)</w:t>
      </w:r>
    </w:p>
    <w:p w14:paraId="5ABE50F9" w14:textId="39685F3F" w:rsidR="007F601B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ALA (Omega 3)</w:t>
      </w:r>
    </w:p>
    <w:p w14:paraId="42E30F49" w14:textId="2099FED7" w:rsidR="007F601B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Jod i żelazo</w:t>
      </w:r>
    </w:p>
    <w:p w14:paraId="7137EDA0" w14:textId="78E42617" w:rsidR="007F601B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Wapń</w:t>
      </w:r>
    </w:p>
    <w:p w14:paraId="170F1613" w14:textId="42018195" w:rsidR="007F601B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Formuła powstała z wykorzystaniem rodzajów bakterii</w:t>
      </w:r>
      <w:r w:rsidRPr="007F601B">
        <w:rPr>
          <w:rFonts w:cstheme="minorHAnsi"/>
          <w:vertAlign w:val="superscript"/>
        </w:rPr>
        <w:t>3</w:t>
      </w:r>
      <w:r>
        <w:rPr>
          <w:rFonts w:cstheme="minorHAnsi"/>
        </w:rPr>
        <w:t xml:space="preserve"> takich jak te naturalnie występujące w mleku matki</w:t>
      </w:r>
    </w:p>
    <w:p w14:paraId="604BC428" w14:textId="244D4B1B" w:rsidR="007F601B" w:rsidRDefault="007F601B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Bez oleju palmowego</w:t>
      </w:r>
    </w:p>
    <w:p w14:paraId="19545442" w14:textId="77777777" w:rsidR="007F601B" w:rsidRPr="003B41CE" w:rsidRDefault="007F601B" w:rsidP="003B41CE">
      <w:pPr>
        <w:spacing w:before="60" w:after="60" w:line="276" w:lineRule="auto"/>
        <w:rPr>
          <w:rFonts w:cstheme="minorHAnsi"/>
        </w:rPr>
      </w:pPr>
    </w:p>
    <w:p w14:paraId="051B8049" w14:textId="77777777" w:rsidR="003B41CE" w:rsidRPr="00FF19A7" w:rsidRDefault="003B41CE" w:rsidP="003B41CE">
      <w:pPr>
        <w:spacing w:before="60" w:after="60" w:line="276" w:lineRule="auto"/>
        <w:rPr>
          <w:rFonts w:cstheme="minorHAnsi"/>
          <w:b/>
          <w:bCs/>
        </w:rPr>
      </w:pPr>
      <w:r w:rsidRPr="00FF19A7">
        <w:rPr>
          <w:rFonts w:cstheme="minorHAnsi"/>
          <w:b/>
          <w:bCs/>
        </w:rPr>
        <w:t>Okres po 2. roku życia to wyjątkowy czas dla Twojego dziecka.</w:t>
      </w:r>
    </w:p>
    <w:p w14:paraId="6E7AFE7A" w14:textId="48120495" w:rsidR="00C26FC2" w:rsidRDefault="00C26FC2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Drugie urodziny to rozpoczęcie kolejnego, ważnego etapu w jego rozwoju i czas nabywania wielu nowych umiejętności.</w:t>
      </w:r>
    </w:p>
    <w:p w14:paraId="0B1525CC" w14:textId="1EB3B800" w:rsidR="003B41CE" w:rsidRPr="003B41CE" w:rsidRDefault="00C26FC2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</w:rPr>
        <w:t>Jesteśmy tu, by wspierać Cię, kiedy będziesz tego potrzebować.</w:t>
      </w:r>
    </w:p>
    <w:p w14:paraId="4557BC34" w14:textId="77777777" w:rsidR="003B41CE" w:rsidRPr="003B41CE" w:rsidRDefault="003B41CE" w:rsidP="003B41CE">
      <w:pPr>
        <w:spacing w:before="60" w:after="60" w:line="276" w:lineRule="auto"/>
        <w:rPr>
          <w:rFonts w:cstheme="minorHAnsi"/>
        </w:rPr>
      </w:pPr>
      <w:r w:rsidRPr="003B41CE">
        <w:rPr>
          <w:rFonts w:cstheme="minorHAnsi"/>
        </w:rPr>
        <w:t>Od 50 lat nasi naukowcy i eksperci prowadzą pionierskie badania nad żywieniem na wczesnym etapie życia, aby właściwie wspierać układ odpornościowy i rozwój Twojego dziecka.</w:t>
      </w:r>
    </w:p>
    <w:p w14:paraId="51DC0077" w14:textId="77777777" w:rsidR="003B41CE" w:rsidRPr="003B41CE" w:rsidRDefault="003B41CE" w:rsidP="003B41CE">
      <w:pPr>
        <w:spacing w:before="60" w:after="60" w:line="276" w:lineRule="auto"/>
        <w:rPr>
          <w:rFonts w:cstheme="minorHAnsi"/>
        </w:rPr>
      </w:pPr>
    </w:p>
    <w:p w14:paraId="000AAC74" w14:textId="66D0B173" w:rsidR="003B41CE" w:rsidRPr="003B41CE" w:rsidRDefault="003B41CE" w:rsidP="003B41CE">
      <w:pPr>
        <w:spacing w:before="60" w:after="60" w:line="276" w:lineRule="auto"/>
        <w:rPr>
          <w:rFonts w:cstheme="minorHAnsi"/>
          <w:b/>
          <w:bCs/>
        </w:rPr>
      </w:pPr>
      <w:r w:rsidRPr="003B41CE">
        <w:rPr>
          <w:rFonts w:cstheme="minorHAnsi"/>
          <w:b/>
          <w:bCs/>
        </w:rPr>
        <w:t>Bebilon 4 Advance Pronutra</w:t>
      </w:r>
      <w:r w:rsidR="007F601B">
        <w:rPr>
          <w:rFonts w:cstheme="minorHAnsi"/>
          <w:b/>
          <w:bCs/>
        </w:rPr>
        <w:t xml:space="preserve"> BIOTIK</w:t>
      </w:r>
    </w:p>
    <w:p w14:paraId="34867BBD" w14:textId="77777777" w:rsidR="003B41CE" w:rsidRPr="003B41CE" w:rsidRDefault="003B41CE" w:rsidP="003B41CE">
      <w:pPr>
        <w:spacing w:before="60" w:after="60" w:line="276" w:lineRule="auto"/>
        <w:rPr>
          <w:rFonts w:cstheme="minorHAnsi"/>
        </w:rPr>
      </w:pPr>
      <w:r w:rsidRPr="003B41CE">
        <w:rPr>
          <w:rFonts w:cstheme="minorHAnsi"/>
        </w:rPr>
        <w:t>Zespół naszych naukowców, w tym ekspertów od immunologii, opracował Bebilon 4 - wyjątkową kompozycję składników, aby wspierać układ odpornościowy i prawidłowy rozwój² Twojego dziecka.</w:t>
      </w:r>
    </w:p>
    <w:p w14:paraId="2645D1D6" w14:textId="77777777" w:rsidR="003B41CE" w:rsidRPr="003B41CE" w:rsidRDefault="003B41CE" w:rsidP="003B41CE">
      <w:pPr>
        <w:spacing w:before="60" w:after="60" w:line="276" w:lineRule="auto"/>
        <w:rPr>
          <w:rFonts w:cstheme="minorHAnsi"/>
        </w:rPr>
      </w:pPr>
    </w:p>
    <w:p w14:paraId="5F8FCD7D" w14:textId="205ADD59" w:rsidR="003B41CE" w:rsidRPr="003B41CE" w:rsidRDefault="003B41CE" w:rsidP="003B41CE">
      <w:pPr>
        <w:spacing w:before="60" w:after="60" w:line="276" w:lineRule="auto"/>
        <w:rPr>
          <w:rFonts w:cstheme="minorHAnsi"/>
          <w:b/>
          <w:bCs/>
        </w:rPr>
      </w:pPr>
      <w:r w:rsidRPr="003B41CE">
        <w:rPr>
          <w:rFonts w:cstheme="minorHAnsi"/>
          <w:b/>
          <w:bCs/>
        </w:rPr>
        <w:t>Kompozycja dopasowana do potrzeb dziec</w:t>
      </w:r>
      <w:r w:rsidR="00FF19A7">
        <w:rPr>
          <w:rFonts w:cstheme="minorHAnsi"/>
          <w:b/>
          <w:bCs/>
        </w:rPr>
        <w:t>ka</w:t>
      </w:r>
      <w:r w:rsidRPr="003B41CE">
        <w:rPr>
          <w:rFonts w:cstheme="minorHAnsi"/>
          <w:b/>
          <w:bCs/>
        </w:rPr>
        <w:t xml:space="preserve"> po 2. </w:t>
      </w:r>
      <w:r w:rsidR="00A70D39">
        <w:rPr>
          <w:rFonts w:cstheme="minorHAnsi"/>
          <w:b/>
          <w:bCs/>
        </w:rPr>
        <w:t>r</w:t>
      </w:r>
      <w:r w:rsidRPr="003B41CE">
        <w:rPr>
          <w:rFonts w:cstheme="minorHAnsi"/>
          <w:b/>
          <w:bCs/>
        </w:rPr>
        <w:t>oku</w:t>
      </w:r>
      <w:r w:rsidR="00A70D39">
        <w:rPr>
          <w:rFonts w:cstheme="minorHAnsi"/>
          <w:b/>
          <w:bCs/>
        </w:rPr>
        <w:t xml:space="preserve"> życia</w:t>
      </w:r>
      <w:r w:rsidRPr="003B41CE">
        <w:rPr>
          <w:rFonts w:cstheme="minorHAnsi"/>
          <w:b/>
          <w:bCs/>
        </w:rPr>
        <w:t>:</w:t>
      </w:r>
    </w:p>
    <w:p w14:paraId="2ACB30F1" w14:textId="3049A2F1" w:rsidR="003B41CE" w:rsidRPr="003B41CE" w:rsidRDefault="003B41CE" w:rsidP="003B41CE">
      <w:pPr>
        <w:spacing w:before="60" w:after="60" w:line="276" w:lineRule="auto"/>
        <w:rPr>
          <w:rFonts w:cstheme="minorHAnsi"/>
        </w:rPr>
      </w:pPr>
      <w:r w:rsidRPr="003B41CE">
        <w:rPr>
          <w:rFonts w:cstheme="minorHAnsi"/>
          <w:b/>
          <w:bCs/>
        </w:rPr>
        <w:t>Immuno-</w:t>
      </w:r>
      <w:r w:rsidRPr="00FF19A7">
        <w:rPr>
          <w:rFonts w:cstheme="minorHAnsi"/>
          <w:b/>
          <w:bCs/>
        </w:rPr>
        <w:t xml:space="preserve">kompozycja: </w:t>
      </w:r>
      <w:r w:rsidR="00FF19A7" w:rsidRPr="00FF19A7">
        <w:rPr>
          <w:rFonts w:cstheme="minorHAnsi"/>
          <w:b/>
          <w:bCs/>
        </w:rPr>
        <w:t>w</w:t>
      </w:r>
      <w:r w:rsidRPr="00FF19A7">
        <w:rPr>
          <w:rFonts w:cstheme="minorHAnsi"/>
          <w:b/>
          <w:bCs/>
        </w:rPr>
        <w:t>itaminy A, C, D</w:t>
      </w:r>
      <w:r w:rsidRPr="003B41CE">
        <w:rPr>
          <w:rFonts w:cstheme="minorHAnsi"/>
        </w:rPr>
        <w:t xml:space="preserve"> dla prawidłowego funkcjonowania układu odpornościowego</w:t>
      </w:r>
    </w:p>
    <w:p w14:paraId="5021630B" w14:textId="77777777" w:rsidR="003B41CE" w:rsidRPr="003B41CE" w:rsidRDefault="003B41CE" w:rsidP="003B41CE">
      <w:pPr>
        <w:spacing w:before="60" w:after="60" w:line="276" w:lineRule="auto"/>
        <w:rPr>
          <w:rFonts w:cstheme="minorHAnsi"/>
        </w:rPr>
      </w:pPr>
      <w:r w:rsidRPr="003B41CE">
        <w:rPr>
          <w:rFonts w:cstheme="minorHAnsi"/>
          <w:b/>
          <w:bCs/>
        </w:rPr>
        <w:t>Jod i żelazo</w:t>
      </w:r>
      <w:r w:rsidRPr="003B41CE">
        <w:rPr>
          <w:rFonts w:cstheme="minorHAnsi"/>
        </w:rPr>
        <w:t xml:space="preserve"> dla prawidłowego rozwoju poznawczego</w:t>
      </w:r>
    </w:p>
    <w:p w14:paraId="2BE18081" w14:textId="67048DAA" w:rsidR="003B41CE" w:rsidRPr="003B41CE" w:rsidRDefault="003B41CE" w:rsidP="003B41CE">
      <w:pPr>
        <w:spacing w:before="60" w:after="60" w:line="276" w:lineRule="auto"/>
        <w:rPr>
          <w:rFonts w:cstheme="minorHAnsi"/>
        </w:rPr>
      </w:pPr>
      <w:r w:rsidRPr="003B41CE">
        <w:rPr>
          <w:rFonts w:cstheme="minorHAnsi"/>
          <w:b/>
          <w:bCs/>
        </w:rPr>
        <w:lastRenderedPageBreak/>
        <w:t xml:space="preserve">Wapń </w:t>
      </w:r>
      <w:r w:rsidRPr="003B41CE">
        <w:rPr>
          <w:rFonts w:cstheme="minorHAnsi"/>
        </w:rPr>
        <w:t>dla mocnych kości</w:t>
      </w:r>
    </w:p>
    <w:p w14:paraId="050B90BC" w14:textId="5F2E1D36" w:rsidR="003B41CE" w:rsidRPr="003B41CE" w:rsidRDefault="003B41CE" w:rsidP="003B41CE">
      <w:pPr>
        <w:spacing w:before="60" w:after="60" w:line="276" w:lineRule="auto"/>
        <w:rPr>
          <w:rFonts w:cstheme="minorHAnsi"/>
        </w:rPr>
      </w:pPr>
      <w:r w:rsidRPr="003B41CE">
        <w:rPr>
          <w:rFonts w:cstheme="minorHAnsi"/>
          <w:b/>
          <w:bCs/>
        </w:rPr>
        <w:t>ALA (O</w:t>
      </w:r>
      <w:r w:rsidR="00FF19A7" w:rsidRPr="003B41CE">
        <w:rPr>
          <w:rFonts w:cstheme="minorHAnsi"/>
          <w:b/>
          <w:bCs/>
        </w:rPr>
        <w:t>MEGA</w:t>
      </w:r>
      <w:r w:rsidRPr="003B41CE">
        <w:rPr>
          <w:rFonts w:cstheme="minorHAnsi"/>
          <w:b/>
          <w:bCs/>
        </w:rPr>
        <w:t xml:space="preserve"> 3)</w:t>
      </w:r>
      <w:r w:rsidRPr="003B41CE">
        <w:rPr>
          <w:rFonts w:cstheme="minorHAnsi"/>
        </w:rPr>
        <w:t xml:space="preserve"> dla rozwoju mózgu i tkan</w:t>
      </w:r>
      <w:r w:rsidR="00FF19A7">
        <w:rPr>
          <w:rFonts w:cstheme="minorHAnsi"/>
        </w:rPr>
        <w:t>ki</w:t>
      </w:r>
      <w:r w:rsidRPr="003B41CE">
        <w:rPr>
          <w:rFonts w:cstheme="minorHAnsi"/>
        </w:rPr>
        <w:t xml:space="preserve"> nerwow</w:t>
      </w:r>
      <w:r w:rsidR="00FF19A7">
        <w:rPr>
          <w:rFonts w:cstheme="minorHAnsi"/>
        </w:rPr>
        <w:t>ej</w:t>
      </w:r>
    </w:p>
    <w:p w14:paraId="5702F402" w14:textId="11028AD0" w:rsidR="003B41CE" w:rsidRPr="003B41CE" w:rsidRDefault="00C26FC2" w:rsidP="003B41CE">
      <w:pPr>
        <w:spacing w:before="60" w:after="60" w:line="276" w:lineRule="auto"/>
        <w:rPr>
          <w:rFonts w:cstheme="minorHAnsi"/>
        </w:rPr>
      </w:pPr>
      <w:r>
        <w:rPr>
          <w:rFonts w:cstheme="minorHAnsi"/>
          <w:b/>
          <w:bCs/>
        </w:rPr>
        <w:t>K</w:t>
      </w:r>
      <w:r w:rsidR="003B41CE" w:rsidRPr="003B41CE">
        <w:rPr>
          <w:rFonts w:cstheme="minorHAnsi"/>
          <w:b/>
          <w:bCs/>
        </w:rPr>
        <w:t>ompozycja oligosacharydów GOS/FOS</w:t>
      </w:r>
      <w:r w:rsidR="003B41CE" w:rsidRPr="003B41CE">
        <w:rPr>
          <w:rFonts w:cstheme="minorHAnsi"/>
        </w:rPr>
        <w:t xml:space="preserve"> odwzorowuje kompozycję oligosacharydów mleka matki</w:t>
      </w:r>
    </w:p>
    <w:p w14:paraId="70085711" w14:textId="77777777" w:rsidR="003B41CE" w:rsidRPr="003B41CE" w:rsidRDefault="003B41CE" w:rsidP="003B41CE">
      <w:pPr>
        <w:spacing w:before="60" w:after="60" w:line="276" w:lineRule="auto"/>
        <w:rPr>
          <w:rFonts w:cstheme="minorHAnsi"/>
          <w:b/>
          <w:bCs/>
        </w:rPr>
      </w:pPr>
      <w:r w:rsidRPr="003B41CE">
        <w:rPr>
          <w:rFonts w:cstheme="minorHAnsi"/>
          <w:b/>
          <w:bCs/>
        </w:rPr>
        <w:t>Bez oleju palmowego</w:t>
      </w:r>
    </w:p>
    <w:p w14:paraId="0B011A0B" w14:textId="77777777" w:rsidR="003B41CE" w:rsidRPr="003B41CE" w:rsidRDefault="003B41CE" w:rsidP="003B41CE">
      <w:pPr>
        <w:spacing w:before="60" w:after="60" w:line="276" w:lineRule="auto"/>
        <w:rPr>
          <w:rFonts w:cstheme="minorHAnsi"/>
        </w:rPr>
      </w:pPr>
    </w:p>
    <w:p w14:paraId="40DE09F2" w14:textId="77777777" w:rsidR="007F601B" w:rsidRPr="007F601B" w:rsidRDefault="007F601B" w:rsidP="007F601B">
      <w:pPr>
        <w:spacing w:before="60" w:after="60" w:line="276" w:lineRule="auto"/>
        <w:rPr>
          <w:rFonts w:cstheme="minorHAnsi"/>
        </w:rPr>
      </w:pPr>
      <w:r w:rsidRPr="007F601B">
        <w:rPr>
          <w:rFonts w:cstheme="minorHAnsi"/>
        </w:rPr>
        <w:t>Bebilon 4 jak inne podobne produkty przeznaczone dla małych dzieci zawiera witaminy A, C, D, jod, żelazo, wapń i kwas ALA.</w:t>
      </w:r>
    </w:p>
    <w:p w14:paraId="21304F93" w14:textId="77777777" w:rsidR="007F601B" w:rsidRPr="007F601B" w:rsidRDefault="007F601B" w:rsidP="007F601B">
      <w:pPr>
        <w:spacing w:before="60" w:after="60" w:line="276" w:lineRule="auto"/>
        <w:rPr>
          <w:rFonts w:cstheme="minorHAnsi"/>
          <w:i/>
          <w:iCs/>
        </w:rPr>
      </w:pPr>
      <w:r w:rsidRPr="007F601B">
        <w:rPr>
          <w:rFonts w:cstheme="minorHAnsi"/>
          <w:i/>
          <w:iCs/>
        </w:rPr>
        <w:t xml:space="preserve">¹Dotyczy napojów na bazie mleka dla małych dzieci na podstawie badania przeprowadzonego przez </w:t>
      </w:r>
      <w:proofErr w:type="spellStart"/>
      <w:r w:rsidRPr="007F601B">
        <w:rPr>
          <w:rFonts w:cstheme="minorHAnsi"/>
          <w:i/>
          <w:iCs/>
        </w:rPr>
        <w:t>Minds</w:t>
      </w:r>
      <w:proofErr w:type="spellEnd"/>
      <w:r w:rsidRPr="007F601B">
        <w:rPr>
          <w:rFonts w:cstheme="minorHAnsi"/>
          <w:i/>
          <w:iCs/>
        </w:rPr>
        <w:t xml:space="preserve"> &amp; </w:t>
      </w:r>
      <w:proofErr w:type="spellStart"/>
      <w:r w:rsidRPr="007F601B">
        <w:rPr>
          <w:rFonts w:cstheme="minorHAnsi"/>
          <w:i/>
          <w:iCs/>
        </w:rPr>
        <w:t>Roses</w:t>
      </w:r>
      <w:proofErr w:type="spellEnd"/>
      <w:r w:rsidRPr="007F601B">
        <w:rPr>
          <w:rFonts w:cstheme="minorHAnsi"/>
          <w:i/>
          <w:iCs/>
        </w:rPr>
        <w:t xml:space="preserve"> Sp. z o.o. w marcu 2023 r.</w:t>
      </w:r>
    </w:p>
    <w:p w14:paraId="7D69740B" w14:textId="6F3487C7" w:rsidR="00F4145D" w:rsidRPr="007F601B" w:rsidRDefault="003B41CE" w:rsidP="003B41CE">
      <w:pPr>
        <w:spacing w:before="60" w:after="60" w:line="276" w:lineRule="auto"/>
        <w:rPr>
          <w:rFonts w:cstheme="minorHAnsi"/>
          <w:i/>
          <w:iCs/>
        </w:rPr>
      </w:pPr>
      <w:r w:rsidRPr="007F601B">
        <w:rPr>
          <w:rFonts w:cstheme="minorHAnsi"/>
          <w:i/>
          <w:iCs/>
        </w:rPr>
        <w:t>²Zawiera witaminy A, C</w:t>
      </w:r>
      <w:r w:rsidR="00A70D39" w:rsidRPr="007F601B">
        <w:rPr>
          <w:rFonts w:cstheme="minorHAnsi"/>
          <w:i/>
          <w:iCs/>
        </w:rPr>
        <w:t xml:space="preserve"> i</w:t>
      </w:r>
      <w:r w:rsidRPr="007F601B">
        <w:rPr>
          <w:rFonts w:cstheme="minorHAnsi"/>
          <w:i/>
          <w:iCs/>
        </w:rPr>
        <w:t xml:space="preserve"> D dla prawidłowego funkcjonowania układu odpornościowego oraz jod i żelazo dla prawidłowego rozwoju poznawczego</w:t>
      </w:r>
      <w:r w:rsidR="007F601B" w:rsidRPr="007F601B">
        <w:rPr>
          <w:rFonts w:cstheme="minorHAnsi"/>
          <w:i/>
          <w:iCs/>
        </w:rPr>
        <w:t>.</w:t>
      </w:r>
    </w:p>
    <w:p w14:paraId="35F2574F" w14:textId="07239416" w:rsidR="003B41CE" w:rsidRPr="00FF19A7" w:rsidRDefault="007F601B" w:rsidP="003B41CE">
      <w:pPr>
        <w:spacing w:before="60" w:after="60" w:line="276" w:lineRule="auto"/>
        <w:rPr>
          <w:rFonts w:cstheme="minorHAnsi"/>
          <w:i/>
          <w:iCs/>
        </w:rPr>
      </w:pPr>
      <w:r w:rsidRPr="007F601B">
        <w:rPr>
          <w:rFonts w:cstheme="minorHAnsi"/>
          <w:i/>
          <w:iCs/>
        </w:rPr>
        <w:t xml:space="preserve">³Proces fermentacji z wykorzystaniem S. </w:t>
      </w:r>
      <w:proofErr w:type="spellStart"/>
      <w:r w:rsidRPr="007F601B">
        <w:rPr>
          <w:rFonts w:cstheme="minorHAnsi"/>
          <w:i/>
          <w:iCs/>
        </w:rPr>
        <w:t>thermophilus</w:t>
      </w:r>
      <w:proofErr w:type="spellEnd"/>
      <w:r w:rsidRPr="007F601B">
        <w:rPr>
          <w:rFonts w:cstheme="minorHAnsi"/>
          <w:i/>
          <w:iCs/>
        </w:rPr>
        <w:t xml:space="preserve"> 065 i B. breve C50. Produkt nie zawiera żywych bakterii.</w:t>
      </w:r>
    </w:p>
    <w:p w14:paraId="23228C0A" w14:textId="77777777" w:rsidR="003B41CE" w:rsidRDefault="003B41CE" w:rsidP="003B41CE">
      <w:pPr>
        <w:spacing w:before="60" w:after="60" w:line="276" w:lineRule="auto"/>
        <w:rPr>
          <w:rFonts w:cstheme="minorHAnsi"/>
        </w:rPr>
      </w:pPr>
    </w:p>
    <w:p w14:paraId="302C0D2B" w14:textId="77777777" w:rsidR="00991DC1" w:rsidRPr="00735D11" w:rsidRDefault="00991DC1" w:rsidP="00991DC1">
      <w:pPr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735D11">
        <w:rPr>
          <w:rFonts w:cstheme="minorHAnsi"/>
          <w:b/>
          <w:bCs/>
          <w:sz w:val="28"/>
          <w:szCs w:val="28"/>
        </w:rPr>
        <w:t>Cechy</w:t>
      </w:r>
    </w:p>
    <w:p w14:paraId="22AF21A9" w14:textId="77777777" w:rsidR="003B41CE" w:rsidRPr="003B41CE" w:rsidRDefault="003B41CE" w:rsidP="003B41CE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3B41CE">
        <w:rPr>
          <w:rFonts w:cstheme="minorHAnsi"/>
        </w:rPr>
        <w:t>nr 1 w Polsce rekomendowany przez pediatrów¹</w:t>
      </w:r>
    </w:p>
    <w:p w14:paraId="33AB0260" w14:textId="77777777" w:rsidR="003B41CE" w:rsidRPr="003B41CE" w:rsidRDefault="003B41CE" w:rsidP="003B41CE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3B41CE">
        <w:rPr>
          <w:rFonts w:cstheme="minorHAnsi"/>
        </w:rPr>
        <w:t>50 lat badań w obszarze żywienia na wczesnym etapie życia</w:t>
      </w:r>
    </w:p>
    <w:p w14:paraId="4286E1C6" w14:textId="77777777" w:rsidR="003B41CE" w:rsidRPr="003B41CE" w:rsidRDefault="003B41CE" w:rsidP="003B41CE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3B41CE">
        <w:rPr>
          <w:rFonts w:cstheme="minorHAnsi"/>
        </w:rPr>
        <w:t>wspiera układ odpornościowy i rozwój²</w:t>
      </w:r>
    </w:p>
    <w:p w14:paraId="4B90304C" w14:textId="1A748A59" w:rsidR="003B41CE" w:rsidRPr="003B41CE" w:rsidRDefault="003B41CE" w:rsidP="003B41CE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3B41CE">
        <w:rPr>
          <w:rFonts w:cstheme="minorHAnsi"/>
        </w:rPr>
        <w:t xml:space="preserve">kompozycja dopasowana do potrzeb żywieniowych dzieci po 2. </w:t>
      </w:r>
      <w:r w:rsidR="00A70D39">
        <w:rPr>
          <w:rFonts w:cstheme="minorHAnsi"/>
        </w:rPr>
        <w:t>r</w:t>
      </w:r>
      <w:r w:rsidRPr="003B41CE">
        <w:rPr>
          <w:rFonts w:cstheme="minorHAnsi"/>
        </w:rPr>
        <w:t>oku</w:t>
      </w:r>
      <w:r w:rsidR="00A70D39">
        <w:rPr>
          <w:rFonts w:cstheme="minorHAnsi"/>
        </w:rPr>
        <w:t xml:space="preserve"> życia</w:t>
      </w:r>
      <w:r w:rsidRPr="003B41CE">
        <w:rPr>
          <w:rFonts w:cstheme="minorHAnsi"/>
        </w:rPr>
        <w:t xml:space="preserve">: </w:t>
      </w:r>
      <w:proofErr w:type="spellStart"/>
      <w:r w:rsidRPr="003B41CE">
        <w:rPr>
          <w:rFonts w:cstheme="minorHAnsi"/>
        </w:rPr>
        <w:t>immuno</w:t>
      </w:r>
      <w:proofErr w:type="spellEnd"/>
      <w:r w:rsidRPr="003B41CE">
        <w:rPr>
          <w:rFonts w:cstheme="minorHAnsi"/>
        </w:rPr>
        <w:t>-kompozycja (</w:t>
      </w:r>
      <w:proofErr w:type="spellStart"/>
      <w:r w:rsidRPr="003B41CE">
        <w:rPr>
          <w:rFonts w:cstheme="minorHAnsi"/>
        </w:rPr>
        <w:t>wit</w:t>
      </w:r>
      <w:proofErr w:type="spellEnd"/>
      <w:r w:rsidR="00162DC8">
        <w:rPr>
          <w:rFonts w:cstheme="minorHAnsi"/>
        </w:rPr>
        <w:t>.</w:t>
      </w:r>
      <w:r w:rsidRPr="003B41CE">
        <w:rPr>
          <w:rFonts w:cstheme="minorHAnsi"/>
        </w:rPr>
        <w:t xml:space="preserve"> A, C, D); ALA (</w:t>
      </w:r>
      <w:r w:rsidR="00FF19A7">
        <w:rPr>
          <w:rFonts w:cstheme="minorHAnsi"/>
        </w:rPr>
        <w:t>O</w:t>
      </w:r>
      <w:r w:rsidRPr="003B41CE">
        <w:rPr>
          <w:rFonts w:cstheme="minorHAnsi"/>
        </w:rPr>
        <w:t>mega 3); jod</w:t>
      </w:r>
      <w:r w:rsidR="00A70D39">
        <w:rPr>
          <w:rFonts w:cstheme="minorHAnsi"/>
        </w:rPr>
        <w:t>,</w:t>
      </w:r>
      <w:r w:rsidRPr="003B41CE">
        <w:rPr>
          <w:rFonts w:cstheme="minorHAnsi"/>
        </w:rPr>
        <w:t xml:space="preserve"> żelazo</w:t>
      </w:r>
      <w:r w:rsidR="00162DC8">
        <w:rPr>
          <w:rFonts w:cstheme="minorHAnsi"/>
        </w:rPr>
        <w:t xml:space="preserve"> i </w:t>
      </w:r>
      <w:r w:rsidRPr="003B41CE">
        <w:rPr>
          <w:rFonts w:cstheme="minorHAnsi"/>
        </w:rPr>
        <w:t>wapń</w:t>
      </w:r>
    </w:p>
    <w:p w14:paraId="7599C127" w14:textId="575C8383" w:rsidR="003B41CE" w:rsidRPr="003B41CE" w:rsidRDefault="00FF19A7" w:rsidP="003B41CE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 xml:space="preserve">kompozycja oligosacharydów </w:t>
      </w:r>
      <w:r w:rsidR="003B41CE" w:rsidRPr="003B41CE">
        <w:rPr>
          <w:rFonts w:cstheme="minorHAnsi"/>
        </w:rPr>
        <w:t>GOS/FOS</w:t>
      </w:r>
    </w:p>
    <w:p w14:paraId="2693E470" w14:textId="77777777" w:rsidR="003B41CE" w:rsidRPr="003B41CE" w:rsidRDefault="003B41CE" w:rsidP="003B41CE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3B41CE">
        <w:rPr>
          <w:rFonts w:cstheme="minorHAnsi"/>
        </w:rPr>
        <w:t>bez oleju palmowego</w:t>
      </w:r>
    </w:p>
    <w:p w14:paraId="12AF6C7D" w14:textId="77777777" w:rsidR="003B41CE" w:rsidRPr="003B41CE" w:rsidRDefault="003B41CE" w:rsidP="003B41CE">
      <w:pPr>
        <w:pStyle w:val="Akapitzlist"/>
        <w:numPr>
          <w:ilvl w:val="0"/>
          <w:numId w:val="9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3B41CE">
        <w:rPr>
          <w:rFonts w:cstheme="minorHAnsi"/>
        </w:rPr>
        <w:t>wzbogacona w witaminy i składniki mineralne</w:t>
      </w:r>
    </w:p>
    <w:p w14:paraId="173D3D88" w14:textId="77777777" w:rsidR="00FF19A7" w:rsidRPr="00FF19A7" w:rsidRDefault="00FF19A7" w:rsidP="00FF19A7">
      <w:pPr>
        <w:spacing w:before="60" w:after="60" w:line="276" w:lineRule="auto"/>
        <w:rPr>
          <w:rFonts w:cstheme="minorHAnsi"/>
          <w:i/>
          <w:iCs/>
        </w:rPr>
      </w:pPr>
      <w:r w:rsidRPr="00FF19A7">
        <w:rPr>
          <w:rFonts w:cstheme="minorHAnsi"/>
          <w:i/>
          <w:iCs/>
        </w:rPr>
        <w:t xml:space="preserve">¹Dotyczy napojów na bazie mleka dla małych dzieci na podstawie badania przeprowadzonego przez </w:t>
      </w:r>
      <w:proofErr w:type="spellStart"/>
      <w:r w:rsidRPr="00FF19A7">
        <w:rPr>
          <w:rFonts w:cstheme="minorHAnsi"/>
          <w:i/>
          <w:iCs/>
        </w:rPr>
        <w:t>Minds</w:t>
      </w:r>
      <w:proofErr w:type="spellEnd"/>
      <w:r w:rsidRPr="00FF19A7">
        <w:rPr>
          <w:rFonts w:cstheme="minorHAnsi"/>
          <w:i/>
          <w:iCs/>
        </w:rPr>
        <w:t xml:space="preserve"> &amp; </w:t>
      </w:r>
      <w:proofErr w:type="spellStart"/>
      <w:r w:rsidRPr="00FF19A7">
        <w:rPr>
          <w:rFonts w:cstheme="minorHAnsi"/>
          <w:i/>
          <w:iCs/>
        </w:rPr>
        <w:t>Roses</w:t>
      </w:r>
      <w:proofErr w:type="spellEnd"/>
      <w:r w:rsidRPr="00FF19A7">
        <w:rPr>
          <w:rFonts w:cstheme="minorHAnsi"/>
          <w:i/>
          <w:iCs/>
        </w:rPr>
        <w:t xml:space="preserve"> Sp. z o.o. w marcu 2023 r.</w:t>
      </w:r>
    </w:p>
    <w:p w14:paraId="236E48AC" w14:textId="77777777" w:rsidR="00FF19A7" w:rsidRPr="00FF19A7" w:rsidRDefault="00FF19A7" w:rsidP="00FF19A7">
      <w:pPr>
        <w:spacing w:before="60" w:after="60" w:line="276" w:lineRule="auto"/>
        <w:rPr>
          <w:rFonts w:cstheme="minorHAnsi"/>
          <w:i/>
          <w:iCs/>
        </w:rPr>
      </w:pPr>
      <w:r w:rsidRPr="00FF19A7">
        <w:rPr>
          <w:rFonts w:cstheme="minorHAnsi"/>
          <w:i/>
          <w:iCs/>
        </w:rPr>
        <w:t>²Zawiera witaminy A, C i D dla prawidłowego funkcjonowania układu odpornościowego oraz jod i żelazo dla prawidłowego rozwoju poznawczego.</w:t>
      </w:r>
    </w:p>
    <w:p w14:paraId="47D4BB63" w14:textId="77777777" w:rsidR="003B41CE" w:rsidRPr="000762A4" w:rsidRDefault="003B41CE" w:rsidP="003B41CE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434B791E" w14:textId="2AE84CAD" w:rsidR="0070241E" w:rsidRDefault="00FF17CD" w:rsidP="0070241E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SKŁAD</w:t>
      </w:r>
      <w:r w:rsidR="00162DC8">
        <w:rPr>
          <w:rFonts w:cstheme="minorHAnsi"/>
          <w:b/>
          <w:bCs/>
          <w:sz w:val="28"/>
          <w:szCs w:val="28"/>
        </w:rPr>
        <w:t>NIKI</w:t>
      </w:r>
    </w:p>
    <w:p w14:paraId="28192531" w14:textId="5898FBD9" w:rsidR="00FD0547" w:rsidRPr="00162DC8" w:rsidRDefault="00A41ECA" w:rsidP="0070241E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 w:rsidRPr="00A41ECA">
        <w:rPr>
          <w:rFonts w:cstheme="minorHAnsi"/>
        </w:rPr>
        <w:t xml:space="preserve">laktoza z </w:t>
      </w:r>
      <w:r w:rsidRPr="00A41ECA">
        <w:rPr>
          <w:rFonts w:cstheme="minorHAnsi"/>
          <w:b/>
          <w:bCs/>
        </w:rPr>
        <w:t>mleka</w:t>
      </w:r>
      <w:r>
        <w:rPr>
          <w:rFonts w:cstheme="minorHAnsi"/>
        </w:rPr>
        <w:t xml:space="preserve">, </w:t>
      </w:r>
      <w:r w:rsidR="00162DC8" w:rsidRPr="00A41ECA">
        <w:rPr>
          <w:rFonts w:cstheme="minorHAnsi"/>
        </w:rPr>
        <w:t>galaktooligosacharydy GOS (</w:t>
      </w:r>
      <w:r w:rsidR="00162DC8">
        <w:rPr>
          <w:rFonts w:cstheme="minorHAnsi"/>
        </w:rPr>
        <w:t>1</w:t>
      </w:r>
      <w:r w:rsidR="00162DC8" w:rsidRPr="00A41ECA">
        <w:rPr>
          <w:rFonts w:cstheme="minorHAnsi"/>
        </w:rPr>
        <w:t>6%)</w:t>
      </w:r>
      <w:r w:rsidR="00162DC8">
        <w:rPr>
          <w:rFonts w:cstheme="minorHAnsi"/>
        </w:rPr>
        <w:t xml:space="preserve"> </w:t>
      </w:r>
      <w:r w:rsidR="00162DC8" w:rsidRPr="00A41ECA">
        <w:rPr>
          <w:rFonts w:cstheme="minorHAnsi"/>
        </w:rPr>
        <w:t xml:space="preserve">z </w:t>
      </w:r>
      <w:r w:rsidR="00162DC8" w:rsidRPr="00A41ECA">
        <w:rPr>
          <w:rFonts w:cstheme="minorHAnsi"/>
          <w:b/>
          <w:bCs/>
        </w:rPr>
        <w:t>mleka</w:t>
      </w:r>
      <w:r w:rsidR="00162DC8">
        <w:rPr>
          <w:rFonts w:cstheme="minorHAnsi"/>
        </w:rPr>
        <w:t xml:space="preserve">, koncentrat serwatki z </w:t>
      </w:r>
      <w:r w:rsidR="00162DC8" w:rsidRPr="00162DC8">
        <w:rPr>
          <w:rFonts w:cstheme="minorHAnsi"/>
          <w:b/>
          <w:bCs/>
        </w:rPr>
        <w:t>mleka</w:t>
      </w:r>
      <w:r w:rsidR="00162DC8">
        <w:rPr>
          <w:rFonts w:cstheme="minorHAnsi"/>
        </w:rPr>
        <w:t xml:space="preserve">, </w:t>
      </w:r>
      <w:r w:rsidRPr="00A41ECA">
        <w:rPr>
          <w:rFonts w:cstheme="minorHAnsi"/>
        </w:rPr>
        <w:t xml:space="preserve">odtłuszczone </w:t>
      </w:r>
      <w:r w:rsidRPr="00A41ECA">
        <w:rPr>
          <w:rFonts w:cstheme="minorHAnsi"/>
          <w:b/>
          <w:bCs/>
        </w:rPr>
        <w:t>mleko</w:t>
      </w:r>
      <w:r w:rsidRPr="00A41ECA">
        <w:rPr>
          <w:rFonts w:cstheme="minorHAnsi"/>
        </w:rPr>
        <w:t xml:space="preserve"> w proszku (</w:t>
      </w:r>
      <w:r w:rsidR="00162DC8">
        <w:rPr>
          <w:rFonts w:cstheme="minorHAnsi"/>
        </w:rPr>
        <w:t>13</w:t>
      </w:r>
      <w:r w:rsidRPr="00A41ECA">
        <w:rPr>
          <w:rFonts w:cstheme="minorHAnsi"/>
        </w:rPr>
        <w:t>,6%)</w:t>
      </w:r>
      <w:r>
        <w:rPr>
          <w:rFonts w:cstheme="minorHAnsi"/>
        </w:rPr>
        <w:t xml:space="preserve">, </w:t>
      </w:r>
      <w:r w:rsidRPr="00A41ECA">
        <w:rPr>
          <w:rFonts w:cstheme="minorHAnsi"/>
        </w:rPr>
        <w:t xml:space="preserve">olej słonecznikowy, </w:t>
      </w:r>
      <w:r w:rsidR="00162DC8">
        <w:rPr>
          <w:rFonts w:cstheme="minorHAnsi"/>
        </w:rPr>
        <w:t xml:space="preserve">olej </w:t>
      </w:r>
      <w:r w:rsidRPr="00A41ECA">
        <w:rPr>
          <w:rFonts w:cstheme="minorHAnsi"/>
        </w:rPr>
        <w:t>rzepakowy</w:t>
      </w:r>
      <w:r w:rsidR="00162DC8">
        <w:rPr>
          <w:rFonts w:cstheme="minorHAnsi"/>
        </w:rPr>
        <w:t xml:space="preserve">, </w:t>
      </w:r>
      <w:r w:rsidRPr="00A41ECA">
        <w:rPr>
          <w:rFonts w:cstheme="minorHAnsi"/>
        </w:rPr>
        <w:t>wapń</w:t>
      </w:r>
      <w:r>
        <w:rPr>
          <w:rFonts w:cstheme="minorHAnsi"/>
        </w:rPr>
        <w:t xml:space="preserve">, </w:t>
      </w:r>
      <w:r w:rsidRPr="00A41ECA">
        <w:rPr>
          <w:rFonts w:cstheme="minorHAnsi"/>
        </w:rPr>
        <w:t>fruktooligosacharydy FOS (</w:t>
      </w:r>
      <w:r w:rsidR="00162DC8">
        <w:rPr>
          <w:rFonts w:cstheme="minorHAnsi"/>
        </w:rPr>
        <w:t>1</w:t>
      </w:r>
      <w:r w:rsidRPr="00A41ECA">
        <w:rPr>
          <w:rFonts w:cstheme="minorHAnsi"/>
        </w:rPr>
        <w:t>%)</w:t>
      </w:r>
      <w:r>
        <w:rPr>
          <w:rFonts w:cstheme="minorHAnsi"/>
        </w:rPr>
        <w:t xml:space="preserve">, </w:t>
      </w:r>
      <w:r w:rsidRPr="00A41ECA">
        <w:rPr>
          <w:rFonts w:cstheme="minorHAnsi"/>
        </w:rPr>
        <w:t xml:space="preserve">olej </w:t>
      </w:r>
      <w:r w:rsidRPr="00A41ECA">
        <w:rPr>
          <w:rFonts w:cstheme="minorHAnsi"/>
          <w:b/>
          <w:bCs/>
        </w:rPr>
        <w:t>rybi</w:t>
      </w:r>
      <w:r>
        <w:rPr>
          <w:rFonts w:cstheme="minorHAnsi"/>
        </w:rPr>
        <w:t xml:space="preserve">, </w:t>
      </w:r>
      <w:r w:rsidRPr="00A41ECA">
        <w:rPr>
          <w:rFonts w:cstheme="minorHAnsi"/>
        </w:rPr>
        <w:t>witamina C</w:t>
      </w:r>
      <w:r>
        <w:rPr>
          <w:rFonts w:cstheme="minorHAnsi"/>
        </w:rPr>
        <w:t xml:space="preserve">, </w:t>
      </w:r>
      <w:r w:rsidR="00162DC8">
        <w:rPr>
          <w:rFonts w:cstheme="minorHAnsi"/>
        </w:rPr>
        <w:t xml:space="preserve">emulgator (lecytyny ze słonecznika), żelazo, </w:t>
      </w:r>
      <w:r w:rsidRPr="00A41ECA">
        <w:rPr>
          <w:rFonts w:cstheme="minorHAnsi"/>
        </w:rPr>
        <w:t>przeciwutleniacz (palmitynian L-askorbylu)</w:t>
      </w:r>
      <w:r>
        <w:rPr>
          <w:rFonts w:cstheme="minorHAnsi"/>
        </w:rPr>
        <w:t xml:space="preserve">, </w:t>
      </w:r>
      <w:r w:rsidR="00162DC8" w:rsidRPr="00A41ECA">
        <w:rPr>
          <w:rFonts w:cstheme="minorHAnsi"/>
        </w:rPr>
        <w:t>witamina A</w:t>
      </w:r>
      <w:r w:rsidR="00162DC8">
        <w:rPr>
          <w:rFonts w:cstheme="minorHAnsi"/>
        </w:rPr>
        <w:t xml:space="preserve">, </w:t>
      </w:r>
      <w:r w:rsidR="00162DC8" w:rsidRPr="00A41ECA">
        <w:rPr>
          <w:rFonts w:cstheme="minorHAnsi"/>
        </w:rPr>
        <w:t>ryboflawina</w:t>
      </w:r>
      <w:r w:rsidR="00162DC8">
        <w:rPr>
          <w:rFonts w:cstheme="minorHAnsi"/>
        </w:rPr>
        <w:t>,</w:t>
      </w:r>
      <w:r w:rsidR="00162DC8" w:rsidRPr="00162DC8">
        <w:rPr>
          <w:rFonts w:cstheme="minorHAnsi"/>
        </w:rPr>
        <w:t xml:space="preserve"> </w:t>
      </w:r>
      <w:r w:rsidR="00162DC8" w:rsidRPr="00A41ECA">
        <w:rPr>
          <w:rFonts w:cstheme="minorHAnsi"/>
        </w:rPr>
        <w:t>jod</w:t>
      </w:r>
      <w:r w:rsidR="00162DC8">
        <w:rPr>
          <w:rFonts w:cstheme="minorHAnsi"/>
        </w:rPr>
        <w:t>,</w:t>
      </w:r>
      <w:r w:rsidR="00162DC8" w:rsidRPr="00162DC8">
        <w:rPr>
          <w:rFonts w:cstheme="minorHAnsi"/>
        </w:rPr>
        <w:t xml:space="preserve"> </w:t>
      </w:r>
      <w:r w:rsidR="00162DC8" w:rsidRPr="00A41ECA">
        <w:rPr>
          <w:rFonts w:cstheme="minorHAnsi"/>
        </w:rPr>
        <w:t>witamina D</w:t>
      </w:r>
      <w:r w:rsidR="00162DC8">
        <w:rPr>
          <w:rFonts w:cstheme="minorHAnsi"/>
        </w:rPr>
        <w:t>,</w:t>
      </w:r>
      <w:r w:rsidR="00162DC8" w:rsidRPr="00162DC8">
        <w:rPr>
          <w:rFonts w:cstheme="minorHAnsi"/>
        </w:rPr>
        <w:t xml:space="preserve"> </w:t>
      </w:r>
      <w:r w:rsidR="00162DC8" w:rsidRPr="00A41ECA">
        <w:rPr>
          <w:rFonts w:cstheme="minorHAnsi"/>
        </w:rPr>
        <w:t>witamina B12</w:t>
      </w:r>
      <w:r w:rsidR="00162DC8">
        <w:rPr>
          <w:rFonts w:cstheme="minorHAnsi"/>
        </w:rPr>
        <w:t>.</w:t>
      </w:r>
    </w:p>
    <w:tbl>
      <w:tblPr>
        <w:tblW w:w="7930" w:type="dxa"/>
        <w:tblBorders>
          <w:top w:val="single" w:sz="6" w:space="0" w:color="9A9B9F"/>
          <w:left w:val="single" w:sz="6" w:space="0" w:color="9A9B9F"/>
          <w:bottom w:val="single" w:sz="6" w:space="0" w:color="9A9B9F"/>
          <w:right w:val="single" w:sz="6" w:space="0" w:color="9A9B9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2551"/>
        <w:gridCol w:w="1559"/>
      </w:tblGrid>
      <w:tr w:rsidR="00914345" w:rsidRPr="00846C9D" w14:paraId="5A5F318B" w14:textId="4B85489A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F7707" w14:textId="00C4C5D6" w:rsidR="00914345" w:rsidRPr="007B72FB" w:rsidRDefault="00FF19A7" w:rsidP="00FF19A7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ODŻYWCZA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61638" w14:textId="5C3926D0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100 ml gotowego do spożycia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 xml:space="preserve"> </w:t>
            </w:r>
            <w:r w:rsidR="00162DC8">
              <w:rPr>
                <w:rFonts w:eastAsia="Times New Roman" w:cstheme="minorHAnsi"/>
                <w:b/>
                <w:bCs/>
                <w:lang w:eastAsia="pl-PL"/>
              </w:rPr>
              <w:t>napoju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33F22AC" w14:textId="52057074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% RWS*</w:t>
            </w:r>
          </w:p>
        </w:tc>
      </w:tr>
      <w:tr w:rsidR="00914345" w:rsidRPr="00846C9D" w14:paraId="7B76A3B9" w14:textId="3821FB73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C7B1D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energetyczna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BC44D" w14:textId="578E3D8D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2</w:t>
            </w:r>
            <w:r w:rsidR="00FD0547">
              <w:rPr>
                <w:rFonts w:eastAsia="Times New Roman" w:cstheme="minorHAnsi"/>
                <w:lang w:eastAsia="pl-PL"/>
              </w:rPr>
              <w:t>73</w:t>
            </w:r>
            <w:r w:rsidRPr="007B72FB">
              <w:rPr>
                <w:rFonts w:eastAsia="Times New Roman" w:cstheme="minorHAnsi"/>
                <w:lang w:eastAsia="pl-PL"/>
              </w:rPr>
              <w:t xml:space="preserve"> kJ (6</w:t>
            </w:r>
            <w:r w:rsidR="00FD0547">
              <w:rPr>
                <w:rFonts w:eastAsia="Times New Roman" w:cstheme="minorHAnsi"/>
                <w:lang w:eastAsia="pl-PL"/>
              </w:rPr>
              <w:t>5</w:t>
            </w:r>
            <w:r w:rsidRPr="007B72FB">
              <w:rPr>
                <w:rFonts w:eastAsia="Times New Roman" w:cstheme="minorHAnsi"/>
                <w:lang w:eastAsia="pl-PL"/>
              </w:rPr>
              <w:t xml:space="preserve"> kcal)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AB831E3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52F162C6" w14:textId="575E9367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E3AD" w14:textId="0711FD9B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Tłuszcz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213E1" w14:textId="76ED264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</w:t>
            </w:r>
            <w:r w:rsidR="00162DC8">
              <w:rPr>
                <w:rFonts w:eastAsia="Times New Roman" w:cstheme="minorHAnsi"/>
                <w:lang w:eastAsia="pl-PL"/>
              </w:rPr>
              <w:t>8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249AA43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B36B1B" w:rsidRPr="00846C9D" w14:paraId="4B05EFEF" w14:textId="77777777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FBC88" w14:textId="3DF4D1E6" w:rsidR="00B36B1B" w:rsidRPr="007B72FB" w:rsidRDefault="00B36B1B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 tym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0A9CA" w14:textId="77777777" w:rsidR="00B36B1B" w:rsidRDefault="00B36B1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201E71F1" w14:textId="77777777" w:rsidR="00B36B1B" w:rsidRDefault="00B36B1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D550B7D" w14:textId="3F15AFFF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71D13" w14:textId="052B169B" w:rsidR="00914345" w:rsidRPr="007B72FB" w:rsidRDefault="00991DC1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lastRenderedPageBreak/>
              <w:t xml:space="preserve">- </w:t>
            </w:r>
            <w:r w:rsidR="00914345" w:rsidRPr="00846C9D">
              <w:rPr>
                <w:rFonts w:eastAsia="Times New Roman" w:cstheme="minorHAnsi"/>
                <w:lang w:eastAsia="pl-PL"/>
              </w:rPr>
              <w:t>k</w:t>
            </w:r>
            <w:r w:rsidR="00914345" w:rsidRPr="007B72FB">
              <w:rPr>
                <w:rFonts w:eastAsia="Times New Roman" w:cstheme="minorHAnsi"/>
                <w:lang w:eastAsia="pl-PL"/>
              </w:rPr>
              <w:t>wasy tłuszczowe nasycone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31EE5" w14:textId="4145378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</w:t>
            </w:r>
            <w:r w:rsidR="00162DC8">
              <w:rPr>
                <w:rFonts w:eastAsia="Times New Roman" w:cstheme="minorHAnsi"/>
                <w:lang w:eastAsia="pl-PL"/>
              </w:rPr>
              <w:t>3</w:t>
            </w:r>
            <w:r w:rsidR="00A41ECA">
              <w:rPr>
                <w:rFonts w:eastAsia="Times New Roman" w:cstheme="minorHAnsi"/>
                <w:lang w:eastAsia="pl-PL"/>
              </w:rPr>
              <w:t>1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E0D9371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3ADA1C1" w14:textId="29DE2CAB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67B26" w14:textId="42C58F27" w:rsidR="00914345" w:rsidRPr="007B72FB" w:rsidRDefault="00991DC1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="00914345" w:rsidRPr="00846C9D">
              <w:rPr>
                <w:rFonts w:eastAsia="Times New Roman" w:cstheme="minorHAnsi"/>
                <w:lang w:eastAsia="pl-PL"/>
              </w:rPr>
              <w:t>k</w:t>
            </w:r>
            <w:r w:rsidR="00914345" w:rsidRPr="007B72FB">
              <w:rPr>
                <w:rFonts w:eastAsia="Times New Roman" w:cstheme="minorHAnsi"/>
                <w:lang w:eastAsia="pl-PL"/>
              </w:rPr>
              <w:t>wasy tłuszczowe jednonienasycone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F383F" w14:textId="176FFDD4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 w:rsidR="00162DC8">
              <w:rPr>
                <w:rFonts w:eastAsia="Times New Roman" w:cstheme="minorHAnsi"/>
                <w:lang w:eastAsia="pl-PL"/>
              </w:rPr>
              <w:t>1</w:t>
            </w:r>
            <w:r w:rsidR="00FD0547">
              <w:rPr>
                <w:rFonts w:eastAsia="Times New Roman" w:cstheme="minorHAnsi"/>
                <w:lang w:eastAsia="pl-PL"/>
              </w:rPr>
              <w:t>2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B647510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5C20A698" w14:textId="67EBB197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32CEC" w14:textId="2FA356A8" w:rsidR="00914345" w:rsidRPr="007B72FB" w:rsidRDefault="00991DC1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="00914345" w:rsidRPr="00846C9D">
              <w:rPr>
                <w:rFonts w:eastAsia="Times New Roman" w:cstheme="minorHAnsi"/>
                <w:lang w:eastAsia="pl-PL"/>
              </w:rPr>
              <w:t>k</w:t>
            </w:r>
            <w:r w:rsidR="00914345" w:rsidRPr="007B72FB">
              <w:rPr>
                <w:rFonts w:eastAsia="Times New Roman" w:cstheme="minorHAnsi"/>
                <w:lang w:eastAsia="pl-PL"/>
              </w:rPr>
              <w:t>wasy tłuszczowe wielonienasycone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F4255" w14:textId="74C17E4C" w:rsidR="00914345" w:rsidRPr="007B72FB" w:rsidRDefault="00162DC8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1,22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808D255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CD9B472" w14:textId="6579F6F8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40ED3" w14:textId="2F88EDDA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Węglowodany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9AD4A" w14:textId="19C2E14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8,</w:t>
            </w:r>
            <w:r w:rsidR="00162DC8">
              <w:rPr>
                <w:rFonts w:eastAsia="Times New Roman" w:cstheme="minorHAnsi"/>
                <w:lang w:eastAsia="pl-PL"/>
              </w:rPr>
              <w:t>3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3047E1C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260749" w:rsidRPr="00846C9D" w14:paraId="109EF64C" w14:textId="77777777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4BE2D" w14:textId="7425358D" w:rsidR="00260749" w:rsidRPr="007B72FB" w:rsidRDefault="00260749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 tym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0B86A" w14:textId="77777777" w:rsidR="00260749" w:rsidRDefault="00260749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8DF7BD8" w14:textId="77777777" w:rsidR="00260749" w:rsidRDefault="00260749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2D8BAA1" w14:textId="2E66AEDF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C349C" w14:textId="1EBC7C02" w:rsidR="00914345" w:rsidRPr="007B72FB" w:rsidRDefault="00991DC1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- </w:t>
            </w:r>
            <w:r w:rsidR="00914345" w:rsidRPr="00846C9D">
              <w:rPr>
                <w:rFonts w:eastAsia="Times New Roman" w:cstheme="minorHAnsi"/>
                <w:lang w:eastAsia="pl-PL"/>
              </w:rPr>
              <w:t>c</w:t>
            </w:r>
            <w:r w:rsidR="00914345" w:rsidRPr="007B72FB">
              <w:rPr>
                <w:rFonts w:eastAsia="Times New Roman" w:cstheme="minorHAnsi"/>
                <w:lang w:eastAsia="pl-PL"/>
              </w:rPr>
              <w:t>ukry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B0B2F" w14:textId="2352D2E1" w:rsidR="00914345" w:rsidRPr="007B72FB" w:rsidRDefault="00162DC8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8,2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44F6B6B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2F15DF99" w14:textId="65D8A982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C80F0" w14:textId="129DF79F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Błonnik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B57D9" w14:textId="233FCD92" w:rsidR="00914345" w:rsidRPr="007B72FB" w:rsidRDefault="000105E7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1,1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3EBBE90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49B07579" w14:textId="45FA6817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FBA29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Białko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59EF8" w14:textId="569D0A25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 w:rsidR="000105E7">
              <w:rPr>
                <w:rFonts w:eastAsia="Times New Roman" w:cstheme="minorHAnsi"/>
                <w:lang w:eastAsia="pl-PL"/>
              </w:rPr>
              <w:t>1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327802AA" w14:textId="77777777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46C669DA" w14:textId="410AF219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1E5AB" w14:textId="7F922E3A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Sól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4C1A9" w14:textId="158CAEA6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0,0</w:t>
            </w:r>
            <w:r w:rsidR="000105E7">
              <w:rPr>
                <w:rFonts w:eastAsia="Times New Roman" w:cstheme="minorHAnsi"/>
                <w:lang w:eastAsia="pl-PL"/>
              </w:rPr>
              <w:t>4</w:t>
            </w:r>
            <w:r>
              <w:rPr>
                <w:rFonts w:eastAsia="Times New Roman" w:cstheme="minorHAnsi"/>
                <w:lang w:eastAsia="pl-PL"/>
              </w:rPr>
              <w:t xml:space="preserve"> 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BF687B7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260749" w:rsidRPr="00846C9D" w14:paraId="60758A99" w14:textId="1BC16122" w:rsidTr="00FF19A7">
        <w:tc>
          <w:tcPr>
            <w:tcW w:w="7930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80D2C" w14:textId="1F3575F7" w:rsidR="00260749" w:rsidRPr="007B72FB" w:rsidRDefault="00260749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Witaminy</w:t>
            </w:r>
          </w:p>
        </w:tc>
      </w:tr>
      <w:tr w:rsidR="00914345" w:rsidRPr="00846C9D" w14:paraId="1999F757" w14:textId="03DE3731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2FC28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A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04593" w14:textId="206DBD41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</w:t>
            </w:r>
            <w:r w:rsidR="00FD0547">
              <w:rPr>
                <w:rFonts w:eastAsia="Times New Roman" w:cstheme="minorHAnsi"/>
                <w:lang w:eastAsia="pl-PL"/>
              </w:rPr>
              <w:t>4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EF7FCFB" w14:textId="5114C5F5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9%</w:t>
            </w:r>
          </w:p>
        </w:tc>
      </w:tr>
      <w:tr w:rsidR="00914345" w:rsidRPr="00846C9D" w14:paraId="0CCEB49A" w14:textId="0AB13381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27D67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D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1A61E" w14:textId="51382AA1" w:rsidR="00914345" w:rsidRPr="007B72FB" w:rsidRDefault="000105E7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2,39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B119B54" w14:textId="0796E17F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4</w:t>
            </w:r>
            <w:r w:rsidR="000105E7">
              <w:rPr>
                <w:rFonts w:eastAsia="Times New Roman" w:cstheme="minorHAnsi"/>
                <w:lang w:eastAsia="pl-PL"/>
              </w:rPr>
              <w:t>8</w:t>
            </w:r>
            <w:r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4077F551" w14:textId="7433C777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0B35F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C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DF976" w14:textId="624084E1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0105E7">
              <w:rPr>
                <w:rFonts w:eastAsia="Times New Roman" w:cstheme="minorHAnsi"/>
                <w:lang w:eastAsia="pl-PL"/>
              </w:rPr>
              <w:t>5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017820A9" w14:textId="447524F3" w:rsidR="00914345" w:rsidRDefault="000105E7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19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27A5AD7F" w14:textId="0CCB65B3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00924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Ryboflawina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B7C1F" w14:textId="1105D72D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 w:rsidR="000105E7">
              <w:rPr>
                <w:rFonts w:eastAsia="Times New Roman" w:cstheme="minorHAnsi"/>
                <w:lang w:eastAsia="pl-PL"/>
              </w:rPr>
              <w:t>14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720944EA" w14:textId="7673B4EF" w:rsidR="00914345" w:rsidRPr="007B72FB" w:rsidRDefault="000105E7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10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629A5176" w14:textId="3AAEB621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95C10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B12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D9C85" w14:textId="792699A5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 w:rsidR="000105E7">
              <w:rPr>
                <w:rFonts w:eastAsia="Times New Roman" w:cstheme="minorHAnsi"/>
                <w:lang w:eastAsia="pl-PL"/>
              </w:rPr>
              <w:t>25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5B8DF285" w14:textId="56A61030" w:rsidR="00914345" w:rsidRPr="007B72FB" w:rsidRDefault="000105E7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FD0547">
              <w:rPr>
                <w:rFonts w:eastAsia="Times New Roman" w:cstheme="minorHAnsi"/>
                <w:lang w:eastAsia="pl-PL"/>
              </w:rPr>
              <w:t>0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260749" w:rsidRPr="00846C9D" w14:paraId="6D13F52F" w14:textId="5629D94F" w:rsidTr="00FF19A7">
        <w:tc>
          <w:tcPr>
            <w:tcW w:w="7930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28025" w14:textId="4C5961CE" w:rsidR="00260749" w:rsidRPr="007B72FB" w:rsidRDefault="00260749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Składniki mineralne</w:t>
            </w:r>
          </w:p>
        </w:tc>
      </w:tr>
      <w:tr w:rsidR="00914345" w:rsidRPr="00846C9D" w14:paraId="509BB510" w14:textId="67E48D8F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32685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Wapń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9B75A" w14:textId="7E2E1936" w:rsidR="00914345" w:rsidRPr="007B72FB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0105E7">
              <w:rPr>
                <w:rFonts w:eastAsia="Times New Roman" w:cstheme="minorHAnsi"/>
                <w:lang w:eastAsia="pl-PL"/>
              </w:rPr>
              <w:t>3</w:t>
            </w:r>
            <w:r w:rsidR="00FD0547">
              <w:rPr>
                <w:rFonts w:eastAsia="Times New Roman" w:cstheme="minorHAnsi"/>
                <w:lang w:eastAsia="pl-PL"/>
              </w:rPr>
              <w:t>0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6178B47" w14:textId="266CD699" w:rsidR="00914345" w:rsidRDefault="000105E7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0A80B783" w14:textId="6EEB1EFD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53517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Żelazo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2973C" w14:textId="72D3D78A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</w:t>
            </w:r>
            <w:r w:rsidR="000105E7">
              <w:rPr>
                <w:rFonts w:eastAsia="Times New Roman" w:cstheme="minorHAnsi"/>
                <w:lang w:eastAsia="pl-PL"/>
              </w:rPr>
              <w:t>4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D10B177" w14:textId="68E60BDA" w:rsidR="00914345" w:rsidRDefault="00877C0A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</w:t>
            </w:r>
            <w:r w:rsidR="000105E7">
              <w:rPr>
                <w:rFonts w:eastAsia="Times New Roman" w:cstheme="minorHAnsi"/>
                <w:lang w:eastAsia="pl-PL"/>
              </w:rPr>
              <w:t>0</w:t>
            </w:r>
            <w:r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914345" w:rsidRPr="00846C9D" w14:paraId="14C2BACB" w14:textId="465DC23A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1CEB6" w14:textId="77777777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Jod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41E7F" w14:textId="7DEF0936" w:rsidR="00914345" w:rsidRPr="007B72FB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</w:t>
            </w:r>
            <w:r w:rsidR="00877C0A">
              <w:rPr>
                <w:rFonts w:eastAsia="Times New Roman" w:cstheme="minorHAnsi"/>
                <w:lang w:eastAsia="pl-PL"/>
              </w:rPr>
              <w:t>6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15F0F76D" w14:textId="3FDC9161" w:rsidR="00914345" w:rsidRPr="007B72FB" w:rsidRDefault="000105E7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11</w:t>
            </w:r>
            <w:r w:rsidR="00877C0A">
              <w:rPr>
                <w:rFonts w:eastAsia="Times New Roman" w:cstheme="minorHAnsi"/>
                <w:lang w:eastAsia="pl-PL"/>
              </w:rPr>
              <w:t>%</w:t>
            </w:r>
          </w:p>
        </w:tc>
      </w:tr>
      <w:tr w:rsidR="00260749" w:rsidRPr="00846C9D" w14:paraId="35845568" w14:textId="5850C798" w:rsidTr="00FF19A7">
        <w:tc>
          <w:tcPr>
            <w:tcW w:w="7930" w:type="dxa"/>
            <w:gridSpan w:val="3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5F87F" w14:textId="04E7A113" w:rsidR="00260749" w:rsidRPr="007B72FB" w:rsidRDefault="00260749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Inne</w:t>
            </w:r>
          </w:p>
        </w:tc>
      </w:tr>
      <w:tr w:rsidR="00914345" w:rsidRPr="00846C9D" w14:paraId="4028AFEB" w14:textId="361AF7A7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D4FCC" w14:textId="30B8AC60" w:rsidR="00914345" w:rsidRPr="007B72FB" w:rsidRDefault="000105E7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k</w:t>
            </w:r>
            <w:r w:rsidR="00877C0A">
              <w:rPr>
                <w:rFonts w:eastAsia="Times New Roman" w:cstheme="minorHAnsi"/>
                <w:lang w:eastAsia="pl-PL"/>
              </w:rPr>
              <w:t>was α-linolenowy (ALA)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B16DB" w14:textId="1ECC0E09" w:rsidR="00914345" w:rsidRPr="007B72FB" w:rsidRDefault="000105E7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90,6</w:t>
            </w:r>
            <w:r w:rsidR="00914345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439BA180" w14:textId="77777777" w:rsidR="00914345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14345" w:rsidRPr="00846C9D" w14:paraId="1779C0A6" w14:textId="05B3E55D" w:rsidTr="00FF19A7">
        <w:tc>
          <w:tcPr>
            <w:tcW w:w="3820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7D614" w14:textId="1F8E737A" w:rsidR="00914345" w:rsidRPr="007B72FB" w:rsidRDefault="0091434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GOS</w:t>
            </w:r>
            <w:r w:rsidR="00877C0A">
              <w:rPr>
                <w:rFonts w:eastAsia="Times New Roman" w:cstheme="minorHAnsi"/>
                <w:lang w:eastAsia="pl-PL"/>
              </w:rPr>
              <w:t>/FOS (9:1)**</w:t>
            </w:r>
          </w:p>
        </w:tc>
        <w:tc>
          <w:tcPr>
            <w:tcW w:w="2551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C6D4B" w14:textId="176A2DC0" w:rsidR="00914345" w:rsidRPr="007B72FB" w:rsidRDefault="004D29E1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1,63</w:t>
            </w:r>
            <w:r w:rsidR="00914345" w:rsidRPr="00846C9D">
              <w:rPr>
                <w:rFonts w:eastAsia="Times New Roman" w:cstheme="minorHAnsi"/>
                <w:lang w:eastAsia="pl-PL"/>
              </w:rPr>
              <w:t xml:space="preserve"> </w:t>
            </w:r>
            <w:r w:rsidR="00914345" w:rsidRPr="007B72FB">
              <w:rPr>
                <w:rFonts w:eastAsia="Times New Roman" w:cstheme="minorHAnsi"/>
                <w:lang w:eastAsia="pl-PL"/>
              </w:rPr>
              <w:t>g</w:t>
            </w:r>
          </w:p>
        </w:tc>
        <w:tc>
          <w:tcPr>
            <w:tcW w:w="1559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</w:tcPr>
          <w:p w14:paraId="6172DF59" w14:textId="77777777" w:rsidR="00914345" w:rsidRPr="00846C9D" w:rsidRDefault="0091434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14:paraId="2C57140F" w14:textId="632ECAD3" w:rsidR="007B72FB" w:rsidRPr="00877C0A" w:rsidRDefault="00877C0A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77C0A">
        <w:rPr>
          <w:rFonts w:asciiTheme="minorHAnsi" w:hAnsiTheme="minorHAnsi" w:cstheme="minorHAnsi"/>
          <w:sz w:val="22"/>
          <w:szCs w:val="22"/>
        </w:rPr>
        <w:t>*Referencyjna Wartość Spożycia</w:t>
      </w:r>
    </w:p>
    <w:p w14:paraId="1527F9D0" w14:textId="2E6D497D" w:rsidR="00877C0A" w:rsidRPr="00877C0A" w:rsidRDefault="00877C0A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77C0A">
        <w:rPr>
          <w:rFonts w:asciiTheme="minorHAnsi" w:hAnsiTheme="minorHAnsi" w:cstheme="minorHAnsi"/>
          <w:sz w:val="22"/>
          <w:szCs w:val="22"/>
        </w:rPr>
        <w:t>**Galaktooligosacharydy/F</w:t>
      </w:r>
      <w:r w:rsidR="00991DC1">
        <w:rPr>
          <w:rFonts w:asciiTheme="minorHAnsi" w:hAnsiTheme="minorHAnsi" w:cstheme="minorHAnsi"/>
          <w:sz w:val="22"/>
          <w:szCs w:val="22"/>
        </w:rPr>
        <w:t>r</w:t>
      </w:r>
      <w:r w:rsidRPr="00877C0A">
        <w:rPr>
          <w:rFonts w:asciiTheme="minorHAnsi" w:hAnsiTheme="minorHAnsi" w:cstheme="minorHAnsi"/>
          <w:sz w:val="22"/>
          <w:szCs w:val="22"/>
        </w:rPr>
        <w:t>uktooligosacharydy</w:t>
      </w:r>
    </w:p>
    <w:p w14:paraId="25232407" w14:textId="77777777" w:rsidR="00877C0A" w:rsidRDefault="00877C0A" w:rsidP="00877C0A">
      <w:pPr>
        <w:pStyle w:val="embedded"/>
        <w:shd w:val="clear" w:color="auto" w:fill="FFFFFF"/>
        <w:spacing w:before="60" w:beforeAutospacing="0" w:after="60" w:afterAutospacing="0" w:line="276" w:lineRule="auto"/>
        <w:rPr>
          <w:rFonts w:asciiTheme="minorHAnsi" w:hAnsiTheme="minorHAnsi" w:cstheme="minorHAnsi"/>
          <w:sz w:val="22"/>
          <w:szCs w:val="22"/>
        </w:rPr>
      </w:pPr>
    </w:p>
    <w:p w14:paraId="6373731E" w14:textId="747665B3" w:rsidR="00877C0A" w:rsidRPr="00846C9D" w:rsidRDefault="00877C0A" w:rsidP="00877C0A">
      <w:pPr>
        <w:pStyle w:val="embedded"/>
        <w:shd w:val="clear" w:color="auto" w:fill="FFFFFF"/>
        <w:spacing w:before="60" w:beforeAutospacing="0" w:after="6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Opakowanie Bebilon </w:t>
      </w:r>
      <w:r w:rsidR="00FD0547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pozwala na przygotowanie około </w:t>
      </w:r>
      <w:r w:rsidR="00A41ECA">
        <w:rPr>
          <w:rFonts w:asciiTheme="minorHAnsi" w:hAnsiTheme="minorHAnsi" w:cstheme="minorHAnsi"/>
          <w:sz w:val="22"/>
          <w:szCs w:val="22"/>
        </w:rPr>
        <w:t>3</w:t>
      </w:r>
      <w:r w:rsidR="00260749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porcji </w:t>
      </w:r>
      <w:r w:rsidR="000105E7">
        <w:rPr>
          <w:rFonts w:asciiTheme="minorHAnsi" w:hAnsiTheme="minorHAnsi" w:cstheme="minorHAnsi"/>
          <w:sz w:val="22"/>
          <w:szCs w:val="22"/>
        </w:rPr>
        <w:t>napoju</w:t>
      </w:r>
      <w:r>
        <w:rPr>
          <w:rFonts w:asciiTheme="minorHAnsi" w:hAnsiTheme="minorHAnsi" w:cstheme="minorHAnsi"/>
          <w:sz w:val="22"/>
          <w:szCs w:val="22"/>
        </w:rPr>
        <w:t xml:space="preserve"> zgodnie z tabelą żywienia.</w:t>
      </w:r>
    </w:p>
    <w:p w14:paraId="2138FDCD" w14:textId="47187CFB" w:rsidR="00877C0A" w:rsidRDefault="00877C0A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</w:rPr>
      </w:pPr>
    </w:p>
    <w:p w14:paraId="6902B73D" w14:textId="77777777" w:rsidR="00991DC1" w:rsidRPr="002F22F6" w:rsidRDefault="00991DC1" w:rsidP="00991DC1">
      <w:pPr>
        <w:tabs>
          <w:tab w:val="num" w:pos="720"/>
        </w:tabs>
        <w:spacing w:before="60" w:after="100" w:afterAutospacing="1" w:line="276" w:lineRule="auto"/>
        <w:rPr>
          <w:rFonts w:cstheme="minorHAnsi"/>
          <w:b/>
          <w:bCs/>
          <w:sz w:val="28"/>
          <w:szCs w:val="28"/>
        </w:rPr>
      </w:pPr>
      <w:r w:rsidRPr="002F22F6">
        <w:rPr>
          <w:rFonts w:cstheme="minorHAnsi"/>
          <w:b/>
          <w:bCs/>
          <w:sz w:val="28"/>
          <w:szCs w:val="28"/>
        </w:rPr>
        <w:t>PRZYGOTOWANIE I STOSOWANIE</w:t>
      </w:r>
    </w:p>
    <w:p w14:paraId="283C9134" w14:textId="076AB4FC" w:rsidR="00991DC1" w:rsidRDefault="00991DC1" w:rsidP="000762A4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Tabela żywienia</w:t>
      </w:r>
    </w:p>
    <w:p w14:paraId="0596C234" w14:textId="77777777" w:rsidR="000762A4" w:rsidRDefault="007024C1" w:rsidP="000762A4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846C9D">
        <w:rPr>
          <w:rFonts w:cstheme="minorHAnsi"/>
          <w:b/>
          <w:bCs/>
        </w:rPr>
        <w:lastRenderedPageBreak/>
        <w:t>Bebi</w:t>
      </w:r>
      <w:r w:rsidR="00B7621E">
        <w:rPr>
          <w:rFonts w:cstheme="minorHAnsi"/>
          <w:b/>
          <w:bCs/>
        </w:rPr>
        <w:t xml:space="preserve">lon </w:t>
      </w:r>
      <w:r w:rsidR="00877C0A">
        <w:rPr>
          <w:rFonts w:cstheme="minorHAnsi"/>
          <w:b/>
          <w:bCs/>
        </w:rPr>
        <w:t xml:space="preserve">Junior </w:t>
      </w:r>
      <w:r w:rsidR="00FD0547">
        <w:rPr>
          <w:rFonts w:cstheme="minorHAnsi"/>
          <w:b/>
          <w:bCs/>
        </w:rPr>
        <w:t>4</w:t>
      </w:r>
    </w:p>
    <w:p w14:paraId="3AF06C5F" w14:textId="7127FD78" w:rsidR="00B7621E" w:rsidRDefault="00FF19A7" w:rsidP="00FF19A7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O</w:t>
      </w:r>
      <w:r w:rsidR="00B7621E" w:rsidRPr="00B7621E">
        <w:rPr>
          <w:rFonts w:cstheme="minorHAnsi"/>
        </w:rPr>
        <w:t xml:space="preserve"> ile lekarz nie zaleci inaczej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841"/>
        <w:gridCol w:w="1559"/>
        <w:gridCol w:w="1985"/>
      </w:tblGrid>
      <w:tr w:rsidR="007B72FB" w:rsidRPr="00846C9D" w14:paraId="227648D9" w14:textId="77777777" w:rsidTr="00260749">
        <w:tc>
          <w:tcPr>
            <w:tcW w:w="2265" w:type="dxa"/>
            <w:vAlign w:val="center"/>
          </w:tcPr>
          <w:p w14:paraId="7A1DF7DB" w14:textId="79F4D381" w:rsidR="005E6A18" w:rsidRPr="00846C9D" w:rsidRDefault="005E6A18" w:rsidP="00FF19A7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t xml:space="preserve">Wiek </w:t>
            </w:r>
            <w:r w:rsidR="00877C0A">
              <w:rPr>
                <w:rFonts w:cstheme="minorHAnsi"/>
                <w:b/>
                <w:bCs/>
              </w:rPr>
              <w:t>dziecka</w:t>
            </w:r>
          </w:p>
        </w:tc>
        <w:tc>
          <w:tcPr>
            <w:tcW w:w="1841" w:type="dxa"/>
            <w:vAlign w:val="center"/>
          </w:tcPr>
          <w:p w14:paraId="6ABA82F1" w14:textId="04A793A2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Zalecana l</w:t>
            </w:r>
            <w:r w:rsidR="005E6A18" w:rsidRPr="00846C9D">
              <w:rPr>
                <w:rFonts w:cstheme="minorHAnsi"/>
                <w:b/>
                <w:bCs/>
              </w:rPr>
              <w:t>iczba porcji na dobę</w:t>
            </w:r>
          </w:p>
        </w:tc>
        <w:tc>
          <w:tcPr>
            <w:tcW w:w="1559" w:type="dxa"/>
            <w:vAlign w:val="center"/>
          </w:tcPr>
          <w:p w14:paraId="103E5775" w14:textId="6722D5DF" w:rsidR="005E6A18" w:rsidRPr="00846C9D" w:rsidRDefault="00B7621E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Ilość wody na 1 porcję</w:t>
            </w:r>
            <w:r w:rsidR="005E6A18" w:rsidRPr="00846C9D">
              <w:rPr>
                <w:rFonts w:cstheme="minorHAnsi"/>
                <w:b/>
                <w:bCs/>
              </w:rPr>
              <w:t xml:space="preserve"> (ml)</w:t>
            </w:r>
          </w:p>
        </w:tc>
        <w:tc>
          <w:tcPr>
            <w:tcW w:w="1985" w:type="dxa"/>
            <w:vAlign w:val="center"/>
          </w:tcPr>
          <w:p w14:paraId="42ADD94D" w14:textId="3D6DBE2F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t>Liczba płaskich miare</w:t>
            </w:r>
            <w:r w:rsidR="00B7621E">
              <w:rPr>
                <w:rFonts w:cstheme="minorHAnsi"/>
                <w:b/>
                <w:bCs/>
              </w:rPr>
              <w:t>k</w:t>
            </w:r>
            <w:r w:rsidRPr="00846C9D">
              <w:rPr>
                <w:rFonts w:cstheme="minorHAnsi"/>
                <w:b/>
                <w:bCs/>
              </w:rPr>
              <w:t xml:space="preserve"> na </w:t>
            </w:r>
            <w:r w:rsidR="00B7621E">
              <w:rPr>
                <w:rFonts w:cstheme="minorHAnsi"/>
                <w:b/>
                <w:bCs/>
              </w:rPr>
              <w:t xml:space="preserve">1 </w:t>
            </w:r>
            <w:r w:rsidRPr="00846C9D">
              <w:rPr>
                <w:rFonts w:cstheme="minorHAnsi"/>
                <w:b/>
                <w:bCs/>
              </w:rPr>
              <w:t>porcję</w:t>
            </w:r>
          </w:p>
        </w:tc>
      </w:tr>
      <w:tr w:rsidR="007B72FB" w:rsidRPr="00846C9D" w14:paraId="09633B8D" w14:textId="77777777" w:rsidTr="00260749">
        <w:tc>
          <w:tcPr>
            <w:tcW w:w="2265" w:type="dxa"/>
            <w:vAlign w:val="center"/>
          </w:tcPr>
          <w:p w14:paraId="2ED5798F" w14:textId="687A5550" w:rsidR="005E6A18" w:rsidRPr="00846C9D" w:rsidRDefault="00877C0A" w:rsidP="00FF19A7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Powyżej </w:t>
            </w:r>
            <w:r w:rsidR="00FD0547">
              <w:rPr>
                <w:rFonts w:cstheme="minorHAnsi"/>
              </w:rPr>
              <w:t>2</w:t>
            </w:r>
            <w:r>
              <w:rPr>
                <w:rFonts w:cstheme="minorHAnsi"/>
              </w:rPr>
              <w:t>. roku życia</w:t>
            </w:r>
          </w:p>
        </w:tc>
        <w:tc>
          <w:tcPr>
            <w:tcW w:w="1841" w:type="dxa"/>
            <w:vAlign w:val="center"/>
          </w:tcPr>
          <w:p w14:paraId="4EA53CCA" w14:textId="02A64F35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59" w:type="dxa"/>
            <w:vAlign w:val="center"/>
          </w:tcPr>
          <w:p w14:paraId="3419E30E" w14:textId="4769525B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180</w:t>
            </w:r>
          </w:p>
        </w:tc>
        <w:tc>
          <w:tcPr>
            <w:tcW w:w="1985" w:type="dxa"/>
            <w:vAlign w:val="center"/>
          </w:tcPr>
          <w:p w14:paraId="60286979" w14:textId="647A2B54" w:rsidR="005E6A18" w:rsidRPr="00846C9D" w:rsidRDefault="00877C0A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</w:tbl>
    <w:p w14:paraId="790374A1" w14:textId="77777777" w:rsidR="004D29E1" w:rsidRDefault="007024C1" w:rsidP="00A6599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>100 ml Bebi</w:t>
      </w:r>
      <w:r w:rsidR="00B7621E">
        <w:rPr>
          <w:rFonts w:cstheme="minorHAnsi"/>
        </w:rPr>
        <w:t xml:space="preserve">lon </w:t>
      </w:r>
      <w:r w:rsidR="00FD0547">
        <w:rPr>
          <w:rFonts w:cstheme="minorHAnsi"/>
        </w:rPr>
        <w:t>4</w:t>
      </w:r>
      <w:r w:rsidR="00B7621E">
        <w:rPr>
          <w:rFonts w:cstheme="minorHAnsi"/>
        </w:rPr>
        <w:t xml:space="preserve"> </w:t>
      </w:r>
      <w:r w:rsidRPr="00846C9D">
        <w:rPr>
          <w:rFonts w:cstheme="minorHAnsi"/>
        </w:rPr>
        <w:t>= 90 ml wody + 3 płaskie miarki</w:t>
      </w:r>
      <w:r w:rsidR="00B7621E">
        <w:rPr>
          <w:rFonts w:cstheme="minorHAnsi"/>
        </w:rPr>
        <w:t xml:space="preserve">. </w:t>
      </w:r>
    </w:p>
    <w:p w14:paraId="141A8A5E" w14:textId="17BEA340" w:rsidR="004D29E1" w:rsidRDefault="004D29E1" w:rsidP="00A6599C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1 płaską miarkę dodaj do 30 ml wody.</w:t>
      </w:r>
    </w:p>
    <w:p w14:paraId="2D77139A" w14:textId="5F69CDA7" w:rsidR="00A6599C" w:rsidRDefault="007024C1" w:rsidP="00A6599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1 płaska miarka </w:t>
      </w:r>
      <w:r w:rsidR="00B7621E">
        <w:rPr>
          <w:rFonts w:cstheme="minorHAnsi"/>
        </w:rPr>
        <w:t>to</w:t>
      </w:r>
      <w:r w:rsidRPr="00846C9D">
        <w:rPr>
          <w:rFonts w:cstheme="minorHAnsi"/>
        </w:rPr>
        <w:t xml:space="preserve"> 4,</w:t>
      </w:r>
      <w:r w:rsidR="000105E7">
        <w:rPr>
          <w:rFonts w:cstheme="minorHAnsi"/>
        </w:rPr>
        <w:t>9</w:t>
      </w:r>
      <w:r w:rsidRPr="00846C9D">
        <w:rPr>
          <w:rFonts w:cstheme="minorHAnsi"/>
        </w:rPr>
        <w:t xml:space="preserve"> g</w:t>
      </w:r>
      <w:r w:rsidR="00B7621E">
        <w:rPr>
          <w:rFonts w:cstheme="minorHAnsi"/>
        </w:rPr>
        <w:t>.</w:t>
      </w:r>
    </w:p>
    <w:p w14:paraId="23713C17" w14:textId="07899B21" w:rsidR="00877C0A" w:rsidRDefault="00B7621E" w:rsidP="00B7621E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 xml:space="preserve">Zaleca się, aby </w:t>
      </w:r>
      <w:r w:rsidR="000105E7">
        <w:rPr>
          <w:rFonts w:cstheme="minorHAnsi"/>
        </w:rPr>
        <w:t xml:space="preserve">po 2. roku </w:t>
      </w:r>
      <w:r w:rsidR="00BA3C1F">
        <w:rPr>
          <w:rFonts w:cstheme="minorHAnsi"/>
        </w:rPr>
        <w:t xml:space="preserve">przejście </w:t>
      </w:r>
      <w:r>
        <w:rPr>
          <w:rFonts w:cstheme="minorHAnsi"/>
        </w:rPr>
        <w:t xml:space="preserve">z karmienia Bebilon </w:t>
      </w:r>
      <w:r w:rsidR="00FD0547">
        <w:rPr>
          <w:rFonts w:cstheme="minorHAnsi"/>
        </w:rPr>
        <w:t>3</w:t>
      </w:r>
      <w:r>
        <w:rPr>
          <w:rFonts w:cstheme="minorHAnsi"/>
        </w:rPr>
        <w:t xml:space="preserve"> na Bebilon </w:t>
      </w:r>
      <w:r w:rsidR="00FD0547">
        <w:rPr>
          <w:rFonts w:cstheme="minorHAnsi"/>
        </w:rPr>
        <w:t>4</w:t>
      </w:r>
      <w:r>
        <w:rPr>
          <w:rFonts w:cstheme="minorHAnsi"/>
        </w:rPr>
        <w:t xml:space="preserve"> przeprowadzać stopniowo, zmniejszając ilość proszku Bebilon </w:t>
      </w:r>
      <w:r w:rsidR="00FD0547">
        <w:rPr>
          <w:rFonts w:cstheme="minorHAnsi"/>
        </w:rPr>
        <w:t>3</w:t>
      </w:r>
      <w:r>
        <w:rPr>
          <w:rFonts w:cstheme="minorHAnsi"/>
        </w:rPr>
        <w:t xml:space="preserve"> i zwiększając ilość proszku Bebilon </w:t>
      </w:r>
      <w:r w:rsidR="00FD0547">
        <w:rPr>
          <w:rFonts w:cstheme="minorHAnsi"/>
        </w:rPr>
        <w:t>4</w:t>
      </w:r>
      <w:r>
        <w:rPr>
          <w:rFonts w:cstheme="minorHAnsi"/>
        </w:rPr>
        <w:t>.</w:t>
      </w:r>
      <w:r w:rsidR="00877C0A">
        <w:rPr>
          <w:rFonts w:cstheme="minorHAnsi"/>
        </w:rPr>
        <w:t xml:space="preserve"> </w:t>
      </w:r>
    </w:p>
    <w:p w14:paraId="1C24F14B" w14:textId="3516128D" w:rsidR="00B7621E" w:rsidRDefault="00877C0A" w:rsidP="00B7621E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 xml:space="preserve">Bebilon </w:t>
      </w:r>
      <w:r w:rsidR="00FD0547">
        <w:rPr>
          <w:rFonts w:cstheme="minorHAnsi"/>
        </w:rPr>
        <w:t>4</w:t>
      </w:r>
      <w:r>
        <w:rPr>
          <w:rFonts w:cstheme="minorHAnsi"/>
        </w:rPr>
        <w:t xml:space="preserve"> może być podawany jako samodzielny posiłek </w:t>
      </w:r>
      <w:r w:rsidR="000105E7">
        <w:rPr>
          <w:rFonts w:cstheme="minorHAnsi"/>
        </w:rPr>
        <w:t xml:space="preserve">w postaci napoju </w:t>
      </w:r>
      <w:r>
        <w:rPr>
          <w:rFonts w:cstheme="minorHAnsi"/>
        </w:rPr>
        <w:t>lub jako podstawa do przygotowania posiłków.</w:t>
      </w:r>
    </w:p>
    <w:p w14:paraId="2EA5512A" w14:textId="77777777" w:rsidR="00B7621E" w:rsidRDefault="00B7621E" w:rsidP="00B7621E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34BB0C7C" w14:textId="526D3013" w:rsidR="00B7621E" w:rsidRPr="00FF17CD" w:rsidRDefault="00991DC1" w:rsidP="0026074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Sposób przygotowania</w:t>
      </w:r>
    </w:p>
    <w:p w14:paraId="52527CE9" w14:textId="2FFDB375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1. </w:t>
      </w:r>
      <w:r w:rsidR="00FF19A7" w:rsidRPr="00FF19A7">
        <w:rPr>
          <w:rFonts w:cstheme="minorHAnsi"/>
          <w:b/>
          <w:bCs/>
        </w:rPr>
        <w:t>UMYJ.</w:t>
      </w:r>
      <w:r w:rsidR="00FF19A7">
        <w:rPr>
          <w:rFonts w:cstheme="minorHAnsi"/>
        </w:rPr>
        <w:t xml:space="preserve"> </w:t>
      </w:r>
      <w:r w:rsidRPr="00260749">
        <w:rPr>
          <w:rFonts w:cstheme="minorHAnsi"/>
        </w:rPr>
        <w:t>Umyj ręce i wyparz naczynia potrzebne do przygotowania produktu.</w:t>
      </w:r>
    </w:p>
    <w:p w14:paraId="418EEAEF" w14:textId="7246FCEC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2. </w:t>
      </w:r>
      <w:r w:rsidR="00FF19A7" w:rsidRPr="00FF19A7">
        <w:rPr>
          <w:rFonts w:cstheme="minorHAnsi"/>
          <w:b/>
          <w:bCs/>
        </w:rPr>
        <w:t>PRZYGOTUJ.</w:t>
      </w:r>
      <w:r w:rsidR="00FF19A7">
        <w:rPr>
          <w:rFonts w:cstheme="minorHAnsi"/>
        </w:rPr>
        <w:t xml:space="preserve"> </w:t>
      </w:r>
      <w:r w:rsidRPr="00260749">
        <w:rPr>
          <w:rFonts w:cstheme="minorHAnsi"/>
        </w:rPr>
        <w:t>Świeżą wodę pitną gotuj przez 5 min, po czym pozostaw do schłodzenia (do ok. 40°C). Do wyparzonego kubka wlej odpowiednią ilość wody (wg tabeli żywienia).</w:t>
      </w:r>
    </w:p>
    <w:p w14:paraId="22D7A912" w14:textId="6D67CF0F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3. </w:t>
      </w:r>
      <w:r w:rsidR="00FF19A7" w:rsidRPr="00FF19A7">
        <w:rPr>
          <w:rFonts w:cstheme="minorHAnsi"/>
          <w:b/>
          <w:bCs/>
        </w:rPr>
        <w:t>ODMIERZ.</w:t>
      </w:r>
      <w:r w:rsidR="00FF19A7">
        <w:rPr>
          <w:rFonts w:cstheme="minorHAnsi"/>
        </w:rPr>
        <w:t xml:space="preserve"> </w:t>
      </w:r>
      <w:r w:rsidRPr="00260749">
        <w:rPr>
          <w:rFonts w:cstheme="minorHAnsi"/>
        </w:rPr>
        <w:t>Używając wyłącznie załączonej, umytej i wysuszonej miarki, odmierz dokładną liczbę płaskich, nieubitych porcji proszku i dodaj je do przygotowanego kubka. Przestrzegaj wartości podanych w tabeli żywienia.</w:t>
      </w:r>
    </w:p>
    <w:p w14:paraId="467DCDA3" w14:textId="174530B0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4. </w:t>
      </w:r>
      <w:r w:rsidR="00FF19A7" w:rsidRPr="00FF19A7">
        <w:rPr>
          <w:rFonts w:cstheme="minorHAnsi"/>
          <w:b/>
          <w:bCs/>
        </w:rPr>
        <w:t>WSTRZĄŚNIJ.</w:t>
      </w:r>
      <w:r w:rsidR="00FF19A7">
        <w:rPr>
          <w:rFonts w:cstheme="minorHAnsi"/>
        </w:rPr>
        <w:t xml:space="preserve"> </w:t>
      </w:r>
      <w:r w:rsidRPr="00260749">
        <w:rPr>
          <w:rFonts w:cstheme="minorHAnsi"/>
        </w:rPr>
        <w:t>Zamknij kubek i energicznie potrząsaj pionowo przez 10 s do całkowitego rozpuszczenia proszku.</w:t>
      </w:r>
    </w:p>
    <w:p w14:paraId="6346C599" w14:textId="547913D6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5. </w:t>
      </w:r>
      <w:r w:rsidR="00FF19A7" w:rsidRPr="00FF19A7">
        <w:rPr>
          <w:rFonts w:cstheme="minorHAnsi"/>
          <w:b/>
          <w:bCs/>
        </w:rPr>
        <w:t>SPRAWDŹ.</w:t>
      </w:r>
      <w:r w:rsidR="00FF19A7">
        <w:rPr>
          <w:rFonts w:cstheme="minorHAnsi"/>
        </w:rPr>
        <w:t xml:space="preserve"> </w:t>
      </w:r>
      <w:r w:rsidRPr="00260749">
        <w:rPr>
          <w:rFonts w:cstheme="minorHAnsi"/>
        </w:rPr>
        <w:t>Sprawdź temperaturę produktu wewnętrzną stroną przegubu dłoni. Kubek umyj od razu po użyciu.</w:t>
      </w:r>
    </w:p>
    <w:p w14:paraId="77F5CB9A" w14:textId="74331AE0" w:rsidR="009E4067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>Po ukończeniu 1. roku życia preferowane jest podawanie płynów z otwartego kubka.</w:t>
      </w:r>
    </w:p>
    <w:p w14:paraId="679AFD95" w14:textId="77777777" w:rsid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3C41BCFE" w14:textId="67B02D7D" w:rsidR="007024C1" w:rsidRPr="00FF17CD" w:rsidRDefault="00991DC1" w:rsidP="0026074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Instrukcja karmienia dziecka</w:t>
      </w:r>
    </w:p>
    <w:p w14:paraId="6BD5B1EC" w14:textId="77777777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>- Odpowiednią ilość Bebilon 4 przygotuj zgodnie z tabelą żywienia.</w:t>
      </w:r>
    </w:p>
    <w:p w14:paraId="0017AE50" w14:textId="2F6DCFB0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- Nigdy nie dodawaj dodatkowych miarek proszku do przygotowywanego </w:t>
      </w:r>
      <w:r w:rsidR="000105E7">
        <w:rPr>
          <w:rFonts w:cstheme="minorHAnsi"/>
        </w:rPr>
        <w:t>napoju</w:t>
      </w:r>
      <w:r w:rsidRPr="00260749">
        <w:rPr>
          <w:rFonts w:cstheme="minorHAnsi"/>
        </w:rPr>
        <w:t>.</w:t>
      </w:r>
    </w:p>
    <w:p w14:paraId="2786E50B" w14:textId="77777777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>- Porcja Bebilon 4 powinna być przygotowana zawsze bezpośrednio przed spożyciem i wykorzystana w ciągu 2 godzin po przygotowaniu.</w:t>
      </w:r>
    </w:p>
    <w:p w14:paraId="7D0D9064" w14:textId="0B1A4C26" w:rsidR="00260749" w:rsidRP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- Nigdy nie należy używać ponownie niewypitej części </w:t>
      </w:r>
      <w:r w:rsidR="000105E7">
        <w:rPr>
          <w:rFonts w:cstheme="minorHAnsi"/>
        </w:rPr>
        <w:t>napoju</w:t>
      </w:r>
      <w:r w:rsidRPr="00260749">
        <w:rPr>
          <w:rFonts w:cstheme="minorHAnsi"/>
        </w:rPr>
        <w:t>. Niewy</w:t>
      </w:r>
      <w:r w:rsidR="000105E7">
        <w:rPr>
          <w:rFonts w:cstheme="minorHAnsi"/>
        </w:rPr>
        <w:t>pit</w:t>
      </w:r>
      <w:r w:rsidRPr="00260749">
        <w:rPr>
          <w:rFonts w:cstheme="minorHAnsi"/>
        </w:rPr>
        <w:t>ą porcję należy wylać bezpośrednio po skończonym posiłku.</w:t>
      </w:r>
    </w:p>
    <w:p w14:paraId="2628590F" w14:textId="77EF7138" w:rsidR="009E4067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- Nie zaleca się podgrzewania </w:t>
      </w:r>
      <w:r w:rsidR="000105E7">
        <w:rPr>
          <w:rFonts w:cstheme="minorHAnsi"/>
        </w:rPr>
        <w:t>napoju</w:t>
      </w:r>
      <w:r w:rsidRPr="00260749">
        <w:rPr>
          <w:rFonts w:cstheme="minorHAnsi"/>
        </w:rPr>
        <w:t xml:space="preserve"> w kuchence mikrofalowej ze względu na zagrożenie oparzeniem.</w:t>
      </w:r>
    </w:p>
    <w:p w14:paraId="13F95FF5" w14:textId="77777777" w:rsid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</w:p>
    <w:p w14:paraId="5F78B772" w14:textId="7B77BC49" w:rsidR="00991DC1" w:rsidRPr="00FF17CD" w:rsidRDefault="00991DC1" w:rsidP="0026074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PRZECHOWYWANIE</w:t>
      </w:r>
    </w:p>
    <w:p w14:paraId="23B79443" w14:textId="652D7809" w:rsidR="00260749" w:rsidRDefault="00260749" w:rsidP="00C75A08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 xml:space="preserve">Dla zachowania najwyższej jakości i właściwości produktu przed użyciem i po otwarciu przechowuj produkt w szczelnie zamkniętym, oryginalnym opakowaniu, w suchym miejscu, w temp. poniżej 25°C. </w:t>
      </w:r>
      <w:r w:rsidRPr="00260749">
        <w:rPr>
          <w:rFonts w:cstheme="minorHAnsi"/>
        </w:rPr>
        <w:lastRenderedPageBreak/>
        <w:t xml:space="preserve">Nie przechowuj produktu w lodówce. Zawartość opakowania należy zużyć </w:t>
      </w:r>
      <w:r w:rsidRPr="004D29E1">
        <w:rPr>
          <w:rFonts w:cstheme="minorHAnsi"/>
          <w:b/>
          <w:bCs/>
        </w:rPr>
        <w:t>do 4 tygodni</w:t>
      </w:r>
      <w:r w:rsidRPr="00260749">
        <w:rPr>
          <w:rFonts w:cstheme="minorHAnsi"/>
        </w:rPr>
        <w:t xml:space="preserve"> po pierwszym otwarciu. Nie zaleca się przesypywania produktu do innych pojemników. </w:t>
      </w:r>
      <w:r w:rsidR="000105E7" w:rsidRPr="000105E7">
        <w:rPr>
          <w:rFonts w:cstheme="minorHAnsi"/>
          <w:b/>
          <w:bCs/>
        </w:rPr>
        <w:t>Po każdym użyciu foliowa torebka powinna być szczelnie zamknięta.</w:t>
      </w:r>
      <w:r w:rsidR="000105E7">
        <w:rPr>
          <w:rFonts w:cstheme="minorHAnsi"/>
        </w:rPr>
        <w:t xml:space="preserve"> </w:t>
      </w:r>
      <w:r w:rsidRPr="00260749">
        <w:rPr>
          <w:rFonts w:cstheme="minorHAnsi"/>
        </w:rPr>
        <w:t>Oryginalne opakowanie powinno być wyrzucone dopiero po wykorzystaniu zawartości</w:t>
      </w:r>
      <w:r w:rsidR="000105E7">
        <w:rPr>
          <w:rFonts w:cstheme="minorHAnsi"/>
        </w:rPr>
        <w:t>,</w:t>
      </w:r>
      <w:r w:rsidRPr="00260749">
        <w:rPr>
          <w:rFonts w:cstheme="minorHAnsi"/>
        </w:rPr>
        <w:t xml:space="preserve"> ze względu na umieszczone na nim ważne informacje.</w:t>
      </w:r>
    </w:p>
    <w:p w14:paraId="42BE68F1" w14:textId="0CE0B620" w:rsidR="00991DC1" w:rsidRPr="00846C9D" w:rsidRDefault="00991DC1" w:rsidP="00991DC1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>
        <w:rPr>
          <w:rFonts w:cstheme="minorHAnsi"/>
        </w:rPr>
        <w:t>Produkt pakowany w atmosferze ochronnej.</w:t>
      </w:r>
    </w:p>
    <w:p w14:paraId="4B068BAB" w14:textId="11F36319" w:rsidR="007024C1" w:rsidRPr="00FF17CD" w:rsidRDefault="00FF17CD" w:rsidP="0026074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WAŻNE INFORMACJE</w:t>
      </w:r>
    </w:p>
    <w:p w14:paraId="7564358E" w14:textId="77777777" w:rsid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260749">
        <w:rPr>
          <w:rFonts w:cstheme="minorHAnsi"/>
        </w:rPr>
        <w:t>Dla zdrowia dziecka ważna jest urozmaicona i zbilansowana dieta oraz zdrowy tryb życia. Należy zwrócić uwagę na prawidłową higienę pierwszych ząbków, szczególnie przed snem. Produkt powinien stanowić tylko część zróżnicowanej diety dziecka.</w:t>
      </w:r>
    </w:p>
    <w:p w14:paraId="3CEC56AB" w14:textId="77777777" w:rsidR="00260749" w:rsidRDefault="00260749" w:rsidP="00260749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249EC380" w14:textId="20677B27" w:rsidR="00991DC1" w:rsidRPr="00735D11" w:rsidRDefault="00991DC1" w:rsidP="00260749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735D11">
        <w:rPr>
          <w:rFonts w:cstheme="minorHAnsi"/>
          <w:b/>
          <w:bCs/>
          <w:sz w:val="28"/>
          <w:szCs w:val="28"/>
        </w:rPr>
        <w:t>OSTRZEŻENIE</w:t>
      </w:r>
    </w:p>
    <w:p w14:paraId="53B085A5" w14:textId="16ADCDE3" w:rsidR="00B96405" w:rsidRPr="00846C9D" w:rsidRDefault="00991DC1" w:rsidP="00C75A08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>
        <w:rPr>
          <w:rFonts w:cstheme="minorHAnsi"/>
        </w:rPr>
        <w:t>Niewłaściwe przygotowanie i przechowywanie może stanowić zagrożenie dla zdrowia dziecka.</w:t>
      </w:r>
    </w:p>
    <w:sectPr w:rsidR="00B96405" w:rsidRPr="00846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B35"/>
    <w:multiLevelType w:val="hybridMultilevel"/>
    <w:tmpl w:val="48EA9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4B4B"/>
    <w:multiLevelType w:val="hybridMultilevel"/>
    <w:tmpl w:val="71BE2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651BB"/>
    <w:multiLevelType w:val="multilevel"/>
    <w:tmpl w:val="5804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175A8"/>
    <w:multiLevelType w:val="hybridMultilevel"/>
    <w:tmpl w:val="FBFC7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2668E"/>
    <w:multiLevelType w:val="hybridMultilevel"/>
    <w:tmpl w:val="3786A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D3732"/>
    <w:multiLevelType w:val="hybridMultilevel"/>
    <w:tmpl w:val="5E78B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47EEC"/>
    <w:multiLevelType w:val="hybridMultilevel"/>
    <w:tmpl w:val="F4E22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65E9"/>
    <w:multiLevelType w:val="hybridMultilevel"/>
    <w:tmpl w:val="10060A80"/>
    <w:lvl w:ilvl="0" w:tplc="35988E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1D13F5"/>
    <w:multiLevelType w:val="hybridMultilevel"/>
    <w:tmpl w:val="C3705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422458">
    <w:abstractNumId w:val="2"/>
  </w:num>
  <w:num w:numId="2" w16cid:durableId="1369066137">
    <w:abstractNumId w:val="1"/>
  </w:num>
  <w:num w:numId="3" w16cid:durableId="246042713">
    <w:abstractNumId w:val="4"/>
  </w:num>
  <w:num w:numId="4" w16cid:durableId="1866628064">
    <w:abstractNumId w:val="7"/>
  </w:num>
  <w:num w:numId="5" w16cid:durableId="1326393825">
    <w:abstractNumId w:val="8"/>
  </w:num>
  <w:num w:numId="6" w16cid:durableId="1040479086">
    <w:abstractNumId w:val="3"/>
  </w:num>
  <w:num w:numId="7" w16cid:durableId="1611006997">
    <w:abstractNumId w:val="5"/>
  </w:num>
  <w:num w:numId="8" w16cid:durableId="1584802890">
    <w:abstractNumId w:val="6"/>
  </w:num>
  <w:num w:numId="9" w16cid:durableId="493497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57"/>
    <w:rsid w:val="00001946"/>
    <w:rsid w:val="000105E7"/>
    <w:rsid w:val="00031729"/>
    <w:rsid w:val="00032F9C"/>
    <w:rsid w:val="000762A4"/>
    <w:rsid w:val="0015411C"/>
    <w:rsid w:val="00156557"/>
    <w:rsid w:val="00162DC8"/>
    <w:rsid w:val="001B4088"/>
    <w:rsid w:val="001D1905"/>
    <w:rsid w:val="00260749"/>
    <w:rsid w:val="002A116E"/>
    <w:rsid w:val="003B127D"/>
    <w:rsid w:val="003B41CE"/>
    <w:rsid w:val="003E065B"/>
    <w:rsid w:val="003E3326"/>
    <w:rsid w:val="00410260"/>
    <w:rsid w:val="004D29E1"/>
    <w:rsid w:val="005E6A18"/>
    <w:rsid w:val="005E7040"/>
    <w:rsid w:val="00611BD6"/>
    <w:rsid w:val="006263B6"/>
    <w:rsid w:val="00654035"/>
    <w:rsid w:val="0070241E"/>
    <w:rsid w:val="007024C1"/>
    <w:rsid w:val="007B72FB"/>
    <w:rsid w:val="007D0169"/>
    <w:rsid w:val="007F601B"/>
    <w:rsid w:val="00846C9D"/>
    <w:rsid w:val="00877C0A"/>
    <w:rsid w:val="008C67E4"/>
    <w:rsid w:val="00914345"/>
    <w:rsid w:val="00954B63"/>
    <w:rsid w:val="00991DC1"/>
    <w:rsid w:val="009C582A"/>
    <w:rsid w:val="009E4067"/>
    <w:rsid w:val="00A12F12"/>
    <w:rsid w:val="00A41ECA"/>
    <w:rsid w:val="00A6599C"/>
    <w:rsid w:val="00A70D39"/>
    <w:rsid w:val="00A812C2"/>
    <w:rsid w:val="00A9120F"/>
    <w:rsid w:val="00A96BB1"/>
    <w:rsid w:val="00AB0F04"/>
    <w:rsid w:val="00AC45CE"/>
    <w:rsid w:val="00B36B1B"/>
    <w:rsid w:val="00B7621E"/>
    <w:rsid w:val="00B96405"/>
    <w:rsid w:val="00BA3C1F"/>
    <w:rsid w:val="00BC6F3C"/>
    <w:rsid w:val="00BD6931"/>
    <w:rsid w:val="00BE216C"/>
    <w:rsid w:val="00C06F73"/>
    <w:rsid w:val="00C26FC2"/>
    <w:rsid w:val="00C612DD"/>
    <w:rsid w:val="00C75A08"/>
    <w:rsid w:val="00CD22EF"/>
    <w:rsid w:val="00D14CDE"/>
    <w:rsid w:val="00D45BD3"/>
    <w:rsid w:val="00D54A14"/>
    <w:rsid w:val="00D77EE1"/>
    <w:rsid w:val="00E63B75"/>
    <w:rsid w:val="00EA6264"/>
    <w:rsid w:val="00EB011D"/>
    <w:rsid w:val="00ED7CAC"/>
    <w:rsid w:val="00F4145D"/>
    <w:rsid w:val="00FD0547"/>
    <w:rsid w:val="00FF17CD"/>
    <w:rsid w:val="00FF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C2A7"/>
  <w15:chartTrackingRefBased/>
  <w15:docId w15:val="{32F8730F-9625-4B66-B906-187409C5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1BD6"/>
    <w:pPr>
      <w:ind w:left="720"/>
      <w:contextualSpacing/>
    </w:pPr>
  </w:style>
  <w:style w:type="table" w:styleId="Tabela-Siatka">
    <w:name w:val="Table Grid"/>
    <w:basedOn w:val="Standardowy"/>
    <w:uiPriority w:val="39"/>
    <w:rsid w:val="005E6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bedded">
    <w:name w:val="embedded"/>
    <w:basedOn w:val="Normalny"/>
    <w:rsid w:val="0003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4BACF-CF53-4B39-867C-65CEF7BC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998</Words>
  <Characters>5993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Pietrzykowska</dc:creator>
  <cp:keywords/>
  <dc:description/>
  <cp:lastModifiedBy>Autor</cp:lastModifiedBy>
  <cp:revision>8</cp:revision>
  <dcterms:created xsi:type="dcterms:W3CDTF">2023-01-03T10:15:00Z</dcterms:created>
  <dcterms:modified xsi:type="dcterms:W3CDTF">2026-08-24T08:47:00Z</dcterms:modified>
</cp:coreProperties>
</file>