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D9EE" w14:textId="0FE079B6" w:rsidR="00F03A84" w:rsidRPr="00F03A84" w:rsidRDefault="00F03A84" w:rsidP="00F03A84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F03A84">
        <w:rPr>
          <w:rFonts w:asciiTheme="minorHAnsi" w:hAnsiTheme="minorHAnsi"/>
          <w:b/>
          <w:bCs/>
          <w:sz w:val="28"/>
          <w:szCs w:val="28"/>
        </w:rPr>
        <w:t>BoboVita Morele</w:t>
      </w:r>
      <w:r w:rsidR="008B2693">
        <w:rPr>
          <w:rFonts w:asciiTheme="minorHAnsi" w:hAnsiTheme="minorHAnsi"/>
          <w:b/>
          <w:bCs/>
          <w:sz w:val="28"/>
          <w:szCs w:val="28"/>
        </w:rPr>
        <w:t>,</w:t>
      </w:r>
      <w:r w:rsidRPr="00F03A84">
        <w:rPr>
          <w:rFonts w:asciiTheme="minorHAnsi" w:hAnsiTheme="minorHAnsi"/>
          <w:b/>
          <w:bCs/>
          <w:sz w:val="28"/>
          <w:szCs w:val="28"/>
        </w:rPr>
        <w:t xml:space="preserve"> banany i jabłka po 6 miesiącu 190 g</w:t>
      </w:r>
    </w:p>
    <w:p w14:paraId="5A37D315" w14:textId="31A9F5F0" w:rsidR="00B25688" w:rsidRPr="0021183A" w:rsidRDefault="008B2693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E681B6" wp14:editId="26556392">
            <wp:simplePos x="0" y="0"/>
            <wp:positionH relativeFrom="column">
              <wp:posOffset>4290271</wp:posOffset>
            </wp:positionH>
            <wp:positionV relativeFrom="paragraph">
              <wp:posOffset>93345</wp:posOffset>
            </wp:positionV>
            <wp:extent cx="1404620" cy="1929765"/>
            <wp:effectExtent l="0" t="0" r="508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3069_BoboVita_Morele_banany_i_jabłka_po_6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3" r="13212"/>
                    <a:stretch/>
                  </pic:blipFill>
                  <pic:spPr bwMode="auto">
                    <a:xfrm>
                      <a:off x="0" y="0"/>
                      <a:ext cx="1404620" cy="192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4D756AB3" w:rsidR="001B06D1" w:rsidRPr="00F03A84" w:rsidRDefault="00EB011D" w:rsidP="001B06D1">
      <w:pPr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 w:cs="Arial"/>
          <w:sz w:val="22"/>
          <w:szCs w:val="22"/>
        </w:rPr>
        <w:t>EAN:</w:t>
      </w:r>
      <w:r w:rsidR="009E0074" w:rsidRPr="00F03A84">
        <w:rPr>
          <w:rFonts w:asciiTheme="minorHAnsi" w:hAnsiTheme="minorHAnsi" w:cs="Arial"/>
          <w:sz w:val="22"/>
          <w:szCs w:val="22"/>
        </w:rPr>
        <w:t xml:space="preserve"> </w:t>
      </w:r>
      <w:r w:rsidR="00F03A84" w:rsidRPr="00F03A84">
        <w:rPr>
          <w:rFonts w:asciiTheme="minorHAnsi" w:hAnsiTheme="minorHAnsi"/>
          <w:sz w:val="22"/>
          <w:szCs w:val="22"/>
        </w:rPr>
        <w:t>59003069</w:t>
      </w:r>
    </w:p>
    <w:p w14:paraId="760E70FA" w14:textId="23111232" w:rsidR="008B2693" w:rsidRDefault="008B2693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8B2693">
        <w:rPr>
          <w:rFonts w:asciiTheme="minorHAnsi" w:hAnsiTheme="minorHAnsi"/>
          <w:sz w:val="22"/>
          <w:szCs w:val="22"/>
        </w:rPr>
        <w:t xml:space="preserve">Produkt dla niemowląt i małych dzieci: przecier morele, banany i jabłka. </w:t>
      </w:r>
      <w:r>
        <w:rPr>
          <w:rFonts w:asciiTheme="minorHAnsi" w:hAnsiTheme="minorHAnsi"/>
          <w:sz w:val="22"/>
          <w:szCs w:val="22"/>
        </w:rPr>
        <w:br/>
      </w:r>
      <w:r w:rsidRPr="008B2693">
        <w:rPr>
          <w:rFonts w:asciiTheme="minorHAnsi" w:hAnsiTheme="minorHAnsi"/>
          <w:sz w:val="22"/>
          <w:szCs w:val="22"/>
        </w:rPr>
        <w:t>Produkt utrwalony termicznie - pasteryzowany.</w:t>
      </w:r>
    </w:p>
    <w:p w14:paraId="2A1A280C" w14:textId="43F3ABB1" w:rsidR="00410260" w:rsidRPr="00F03A84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F03A84">
        <w:rPr>
          <w:rFonts w:asciiTheme="minorHAnsi" w:hAnsiTheme="minorHAnsi" w:cs="Arial"/>
          <w:sz w:val="22"/>
          <w:szCs w:val="22"/>
        </w:rPr>
        <w:t>rozmiar</w:t>
      </w:r>
      <w:r w:rsidR="00410260" w:rsidRPr="00F03A84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F03A84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F03A84">
        <w:rPr>
          <w:rFonts w:asciiTheme="minorHAnsi" w:hAnsiTheme="minorHAnsi" w:cs="Arial"/>
          <w:sz w:val="22"/>
          <w:szCs w:val="22"/>
        </w:rPr>
        <w:t>1</w:t>
      </w:r>
      <w:r w:rsidR="00F03A84" w:rsidRPr="00F03A84">
        <w:rPr>
          <w:rFonts w:asciiTheme="minorHAnsi" w:hAnsiTheme="minorHAnsi" w:cs="Arial"/>
          <w:sz w:val="22"/>
          <w:szCs w:val="22"/>
        </w:rPr>
        <w:t>90</w:t>
      </w:r>
      <w:r w:rsidR="00983E06" w:rsidRPr="00F03A84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720FA085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5E8CAB59" w14:textId="1D422528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Czy wiesz, że... pojemność żołądka u 6-miesięcznego dziecka jest ponad 11x mniejsza niż u dorosłego, a u rocznego nadal prawie 8x mniejsza? </w:t>
      </w:r>
    </w:p>
    <w:p w14:paraId="06AF4B63" w14:textId="7777777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</w:p>
    <w:p w14:paraId="29CE84B7" w14:textId="7777777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Ponadto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37C12418" w14:textId="7777777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</w:p>
    <w:p w14:paraId="1A0A7B97" w14:textId="7777777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Czy wiesz, że... kwas askorbinowy to forma witaminy C występująca również naturalnie w owocach? </w:t>
      </w:r>
    </w:p>
    <w:p w14:paraId="5D224049" w14:textId="77777777" w:rsid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</w:p>
    <w:p w14:paraId="33E1517F" w14:textId="0D982C00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- 100% owoców z kontrolowanych upraw </w:t>
      </w:r>
    </w:p>
    <w:p w14:paraId="2CD4BE7F" w14:textId="789CD69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3464242F" w14:textId="77777777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- bez dodatku cukru, zawiera naturalnie występujące cukry </w:t>
      </w:r>
    </w:p>
    <w:p w14:paraId="6FAE31D0" w14:textId="66004BAD" w:rsidR="00F03A84" w:rsidRPr="008B2693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8B2693">
        <w:rPr>
          <w:rFonts w:asciiTheme="minorHAnsi" w:hAnsiTheme="minorHAnsi"/>
          <w:sz w:val="22"/>
          <w:szCs w:val="22"/>
        </w:rPr>
        <w:t>- produkt bezglutenowy, nie zawiera: soi, mleka, jaj</w:t>
      </w:r>
    </w:p>
    <w:p w14:paraId="6C1FE1D3" w14:textId="75A054BC" w:rsidR="00983E06" w:rsidRPr="00F03A84" w:rsidRDefault="00983E06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 xml:space="preserve"> </w:t>
      </w:r>
    </w:p>
    <w:p w14:paraId="1E1C1D85" w14:textId="55732FEA" w:rsidR="00983E06" w:rsidRPr="0021183A" w:rsidRDefault="00983E06" w:rsidP="0021183A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21183A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21183A">
        <w:rPr>
          <w:rFonts w:asciiTheme="minorHAnsi" w:hAnsiTheme="minorHAnsi"/>
          <w:b/>
          <w:bCs/>
          <w:sz w:val="28"/>
          <w:szCs w:val="28"/>
        </w:rPr>
        <w:t>marce</w:t>
      </w:r>
    </w:p>
    <w:p w14:paraId="0665DEE3" w14:textId="21DCC5E2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BoboVita. Jakość potwierdzona na 100%</w:t>
      </w:r>
    </w:p>
    <w:p w14:paraId="7697C51A" w14:textId="77777777" w:rsidR="00983E06" w:rsidRPr="00B953B1" w:rsidRDefault="00983E06" w:rsidP="00B953B1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B953B1" w:rsidRDefault="001B06D1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50D24D8F" w14:textId="2DA02653" w:rsidR="00F03A84" w:rsidRPr="00F03A84" w:rsidRDefault="00F03A84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>100% energii elektrycznej w naszej fabryce pochodzi ze źródeł odnawialnych</w:t>
      </w:r>
    </w:p>
    <w:p w14:paraId="21314D94" w14:textId="00CCEDFA" w:rsidR="001B06D1" w:rsidRDefault="001B06D1" w:rsidP="00F03A84">
      <w:pPr>
        <w:spacing w:before="0" w:after="0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>Certyfikowany producent ISO 22000</w:t>
      </w:r>
    </w:p>
    <w:p w14:paraId="15E705D9" w14:textId="77777777" w:rsidR="008B2693" w:rsidRPr="00F03A84" w:rsidRDefault="008B2693" w:rsidP="00F03A84">
      <w:pPr>
        <w:spacing w:before="0" w:after="0"/>
        <w:rPr>
          <w:rFonts w:asciiTheme="minorHAnsi" w:hAnsiTheme="minorHAnsi"/>
          <w:sz w:val="22"/>
          <w:szCs w:val="22"/>
        </w:rPr>
      </w:pPr>
    </w:p>
    <w:p w14:paraId="1FF9A2B9" w14:textId="1C43A59D" w:rsidR="005C42C1" w:rsidRPr="00B953B1" w:rsidRDefault="005C42C1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</w:t>
      </w:r>
      <w:r w:rsidR="00B953B1" w:rsidRPr="00B953B1">
        <w:rPr>
          <w:rFonts w:asciiTheme="minorHAnsi" w:hAnsiTheme="minorHAnsi"/>
          <w:b/>
          <w:bCs/>
          <w:sz w:val="28"/>
          <w:szCs w:val="28"/>
        </w:rPr>
        <w:t>świadczeni</w:t>
      </w:r>
      <w:r w:rsidR="008B2693">
        <w:rPr>
          <w:rFonts w:asciiTheme="minorHAnsi" w:hAnsiTheme="minorHAnsi"/>
          <w:b/>
          <w:bCs/>
          <w:sz w:val="28"/>
          <w:szCs w:val="28"/>
        </w:rPr>
        <w:t>a</w:t>
      </w:r>
      <w:r w:rsidR="00B953B1" w:rsidRPr="00B953B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03A84">
        <w:rPr>
          <w:rFonts w:asciiTheme="minorHAnsi" w:hAnsiTheme="minorHAnsi"/>
          <w:b/>
          <w:bCs/>
          <w:sz w:val="28"/>
          <w:szCs w:val="28"/>
        </w:rPr>
        <w:t>żywieniowe</w:t>
      </w:r>
    </w:p>
    <w:p w14:paraId="25C10E57" w14:textId="5B1B04C5" w:rsidR="00B953B1" w:rsidRPr="00B953B1" w:rsidRDefault="008B2693" w:rsidP="00B953B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B953B1" w:rsidRPr="00B953B1">
        <w:rPr>
          <w:rFonts w:asciiTheme="minorHAnsi" w:hAnsiTheme="minorHAnsi"/>
          <w:sz w:val="22"/>
          <w:szCs w:val="22"/>
        </w:rPr>
        <w:t>ez dodatku cukru</w:t>
      </w:r>
      <w:r>
        <w:rPr>
          <w:rFonts w:asciiTheme="minorHAnsi" w:hAnsiTheme="minorHAnsi"/>
          <w:sz w:val="22"/>
          <w:szCs w:val="22"/>
        </w:rPr>
        <w:t>,</w:t>
      </w:r>
      <w:r w:rsidR="00B953B1" w:rsidRPr="00B953B1">
        <w:rPr>
          <w:rFonts w:asciiTheme="minorHAnsi" w:hAnsiTheme="minorHAnsi"/>
          <w:sz w:val="22"/>
          <w:szCs w:val="22"/>
        </w:rPr>
        <w:t xml:space="preserve"> zawiera naturalnie występujące cukry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0CA5946E" w14:textId="3ED924BE" w:rsidR="00F03A84" w:rsidRDefault="00F03A84" w:rsidP="00F03A84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F03A84">
        <w:rPr>
          <w:rFonts w:asciiTheme="minorHAnsi" w:hAnsiTheme="minorHAnsi"/>
          <w:sz w:val="22"/>
          <w:szCs w:val="22"/>
        </w:rPr>
        <w:t>morele 37%, jabłka 37%, banany 24%, mąka ryżowa, przeciwutleniacz: kwas askorbinowy</w:t>
      </w:r>
      <w:r w:rsidR="008B2693">
        <w:rPr>
          <w:rFonts w:asciiTheme="minorHAnsi" w:hAnsiTheme="minorHAnsi"/>
          <w:sz w:val="22"/>
          <w:szCs w:val="22"/>
        </w:rPr>
        <w:t>.</w:t>
      </w:r>
    </w:p>
    <w:p w14:paraId="43716464" w14:textId="77777777" w:rsidR="00F03A84" w:rsidRPr="00F03A84" w:rsidRDefault="00F03A84" w:rsidP="00F03A84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746D79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03A84">
              <w:rPr>
                <w:rFonts w:asciiTheme="minorHAnsi" w:hAnsiTheme="minorHAnsi" w:cs="Arial"/>
                <w:sz w:val="22"/>
                <w:szCs w:val="22"/>
              </w:rPr>
              <w:t>80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F03A84">
              <w:rPr>
                <w:rFonts w:asciiTheme="minorHAnsi" w:hAnsiTheme="minorHAnsi" w:cs="Arial"/>
                <w:sz w:val="22"/>
                <w:szCs w:val="22"/>
              </w:rPr>
              <w:t>66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901D6B0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B63655E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B269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63FA1368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03A84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F34808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B269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ABC3C97" w:rsidR="00EC7E68" w:rsidRPr="000E5B72" w:rsidRDefault="00F03A8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9,0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BB931E8" w:rsidR="00EC7E68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F03A84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352CAD1D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F03A84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  <w:tr w:rsidR="00B953B1" w:rsidRPr="000E5B72" w14:paraId="3BF6A0A7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65D88933" w:rsidR="00B953B1" w:rsidRPr="000E5B72" w:rsidRDefault="00F03A8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60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Pr="002921B3" w:rsidRDefault="00B953B1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535EE4AD" w14:textId="129686A2" w:rsidR="00660C33" w:rsidRPr="0021183A" w:rsidRDefault="0021183A" w:rsidP="00EC7E68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Produkt bezglutenowy</w:t>
      </w:r>
    </w:p>
    <w:p w14:paraId="33B7B0A5" w14:textId="3C343395" w:rsidR="0021183A" w:rsidRPr="0021183A" w:rsidRDefault="0021183A" w:rsidP="00EC7E68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Nie zawiera: mleka, soi, jaj</w:t>
      </w:r>
      <w:r w:rsidR="008B2693">
        <w:rPr>
          <w:rFonts w:asciiTheme="minorHAnsi" w:hAnsiTheme="minorHAnsi"/>
          <w:b/>
          <w:bCs/>
          <w:sz w:val="22"/>
          <w:szCs w:val="22"/>
        </w:rPr>
        <w:t>.</w:t>
      </w:r>
    </w:p>
    <w:p w14:paraId="3CC28F81" w14:textId="77777777" w:rsidR="0021183A" w:rsidRPr="00660C33" w:rsidRDefault="0021183A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42C02D91" w14:textId="4AC252AD" w:rsidR="0021183A" w:rsidRDefault="0021183A" w:rsidP="008B2693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0772BDCD" w14:textId="4A360FDE" w:rsidR="0021183A" w:rsidRDefault="008B2693" w:rsidP="008B2693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21183A" w:rsidRPr="0021183A">
        <w:rPr>
          <w:rFonts w:asciiTheme="minorHAnsi" w:hAnsiTheme="minorHAnsi"/>
          <w:sz w:val="22"/>
          <w:szCs w:val="22"/>
        </w:rPr>
        <w:t xml:space="preserve">Odpowiednią ilość produktu przełóż do miseczki plastikową łyżeczką. Przestrzegaj instrukcji właściwego przygotowania. </w:t>
      </w:r>
    </w:p>
    <w:p w14:paraId="40AB59C3" w14:textId="57E822BC" w:rsidR="0021183A" w:rsidRPr="0021183A" w:rsidRDefault="0021183A" w:rsidP="008B2693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32D2C4A0" w14:textId="77777777" w:rsidR="00F03A84" w:rsidRDefault="00F03A84" w:rsidP="008B2693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81B2C72" w14:textId="4D82ED34" w:rsidR="00E904E4" w:rsidRPr="0021183A" w:rsidRDefault="00E904E4" w:rsidP="008B2693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21183A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4FE3E831" w14:textId="77777777" w:rsidR="0021183A" w:rsidRPr="0021183A" w:rsidRDefault="0021183A" w:rsidP="008B2693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6DD30E85" w14:textId="170B940A" w:rsidR="00726036" w:rsidRPr="008B2693" w:rsidRDefault="00B953B1" w:rsidP="008B2693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Produkt utrwalony termicznie - pasteryzowany</w:t>
      </w:r>
    </w:p>
    <w:sectPr w:rsidR="00726036" w:rsidRPr="008B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8433">
    <w:abstractNumId w:val="4"/>
  </w:num>
  <w:num w:numId="2" w16cid:durableId="1618028533">
    <w:abstractNumId w:val="1"/>
  </w:num>
  <w:num w:numId="3" w16cid:durableId="1941134935">
    <w:abstractNumId w:val="5"/>
  </w:num>
  <w:num w:numId="4" w16cid:durableId="2019767204">
    <w:abstractNumId w:val="0"/>
  </w:num>
  <w:num w:numId="5" w16cid:durableId="1615356992">
    <w:abstractNumId w:val="2"/>
  </w:num>
  <w:num w:numId="6" w16cid:durableId="945887893">
    <w:abstractNumId w:val="6"/>
  </w:num>
  <w:num w:numId="7" w16cid:durableId="1681397547">
    <w:abstractNumId w:val="3"/>
  </w:num>
  <w:num w:numId="8" w16cid:durableId="133065165">
    <w:abstractNumId w:val="7"/>
  </w:num>
  <w:num w:numId="9" w16cid:durableId="2131393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8B2693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3A84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3564-35EF-414F-8DB4-0578013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2023-07-17T19:38:00Z</dcterms:created>
  <dcterms:modified xsi:type="dcterms:W3CDTF">2023-07-25T13:28:00Z</dcterms:modified>
</cp:coreProperties>
</file>