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0E241" w14:textId="53517F35" w:rsidR="00156557" w:rsidRPr="00846C9D" w:rsidRDefault="00F229A1" w:rsidP="00846C9D">
      <w:pPr>
        <w:tabs>
          <w:tab w:val="num" w:pos="0"/>
        </w:tabs>
        <w:spacing w:before="60" w:after="100" w:afterAutospacing="1" w:line="276" w:lineRule="auto"/>
        <w:rPr>
          <w:rFonts w:cstheme="minorHAnsi"/>
          <w:b/>
          <w:bCs/>
          <w:sz w:val="28"/>
          <w:szCs w:val="28"/>
        </w:rPr>
      </w:pPr>
      <w:r>
        <w:rPr>
          <w:rFonts w:cstheme="minorHAnsi"/>
          <w:noProof/>
        </w:rPr>
        <w:drawing>
          <wp:anchor distT="0" distB="0" distL="114300" distR="114300" simplePos="0" relativeHeight="251658240" behindDoc="0" locked="0" layoutInCell="1" allowOverlap="1" wp14:anchorId="7BE9B6B8" wp14:editId="562618D8">
            <wp:simplePos x="0" y="0"/>
            <wp:positionH relativeFrom="column">
              <wp:posOffset>4488543</wp:posOffset>
            </wp:positionH>
            <wp:positionV relativeFrom="paragraph">
              <wp:posOffset>416832</wp:posOffset>
            </wp:positionV>
            <wp:extent cx="676275" cy="1861820"/>
            <wp:effectExtent l="0" t="0" r="0" b="0"/>
            <wp:wrapSquare wrapText="bothSides"/>
            <wp:docPr id="359243033" name="Obraz 1" descr="Obraz zawierający tekst, jedzenie&#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243033" name="Obraz 1" descr="Obraz zawierający tekst, jedzenie&#10;&#10;Opis wygenerowany automatyczni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76275" cy="1861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011D" w:rsidRPr="00846C9D">
        <w:rPr>
          <w:rFonts w:cstheme="minorHAnsi"/>
          <w:b/>
          <w:bCs/>
          <w:sz w:val="28"/>
          <w:szCs w:val="28"/>
        </w:rPr>
        <w:t>Bebi</w:t>
      </w:r>
      <w:r w:rsidR="009C582A">
        <w:rPr>
          <w:rFonts w:cstheme="minorHAnsi"/>
          <w:b/>
          <w:bCs/>
          <w:sz w:val="28"/>
          <w:szCs w:val="28"/>
        </w:rPr>
        <w:t>lon</w:t>
      </w:r>
      <w:r w:rsidR="00EB011D" w:rsidRPr="00846C9D">
        <w:rPr>
          <w:rFonts w:cstheme="minorHAnsi"/>
          <w:b/>
          <w:bCs/>
          <w:sz w:val="28"/>
          <w:szCs w:val="28"/>
        </w:rPr>
        <w:t xml:space="preserve"> </w:t>
      </w:r>
      <w:r w:rsidR="00F25861">
        <w:rPr>
          <w:rFonts w:cstheme="minorHAnsi"/>
          <w:b/>
          <w:bCs/>
          <w:sz w:val="28"/>
          <w:szCs w:val="28"/>
        </w:rPr>
        <w:t>PROfutura D</w:t>
      </w:r>
      <w:r w:rsidR="00457241">
        <w:rPr>
          <w:rFonts w:cstheme="minorHAnsi"/>
          <w:b/>
          <w:bCs/>
          <w:sz w:val="28"/>
          <w:szCs w:val="28"/>
        </w:rPr>
        <w:t>UOBIOTIK</w:t>
      </w:r>
      <w:r w:rsidR="00F25861">
        <w:rPr>
          <w:rFonts w:cstheme="minorHAnsi"/>
          <w:b/>
          <w:bCs/>
          <w:sz w:val="28"/>
          <w:szCs w:val="28"/>
        </w:rPr>
        <w:t xml:space="preserve"> </w:t>
      </w:r>
      <w:r w:rsidR="00EB011D" w:rsidRPr="00846C9D">
        <w:rPr>
          <w:rFonts w:cstheme="minorHAnsi"/>
          <w:b/>
          <w:bCs/>
          <w:sz w:val="28"/>
          <w:szCs w:val="28"/>
        </w:rPr>
        <w:t xml:space="preserve">1, mleko początkowe od urodzenia, </w:t>
      </w:r>
      <w:r w:rsidR="00042092">
        <w:rPr>
          <w:rFonts w:cstheme="minorHAnsi"/>
          <w:b/>
          <w:bCs/>
          <w:sz w:val="28"/>
          <w:szCs w:val="28"/>
        </w:rPr>
        <w:t>2</w:t>
      </w:r>
      <w:r w:rsidR="00F25861">
        <w:rPr>
          <w:rFonts w:cstheme="minorHAnsi"/>
          <w:b/>
          <w:bCs/>
          <w:sz w:val="28"/>
          <w:szCs w:val="28"/>
        </w:rPr>
        <w:t>0,4</w:t>
      </w:r>
      <w:r w:rsidR="00EB011D" w:rsidRPr="00846C9D">
        <w:rPr>
          <w:rFonts w:cstheme="minorHAnsi"/>
          <w:b/>
          <w:bCs/>
          <w:sz w:val="28"/>
          <w:szCs w:val="28"/>
        </w:rPr>
        <w:t xml:space="preserve"> g</w:t>
      </w:r>
    </w:p>
    <w:p w14:paraId="56AF2900" w14:textId="58EB3B5F" w:rsidR="00EB011D" w:rsidRPr="00846C9D" w:rsidRDefault="00EB011D" w:rsidP="00846C9D">
      <w:pPr>
        <w:tabs>
          <w:tab w:val="num" w:pos="0"/>
        </w:tabs>
        <w:spacing w:before="60" w:after="60" w:line="276" w:lineRule="auto"/>
        <w:rPr>
          <w:rFonts w:cstheme="minorHAnsi"/>
        </w:rPr>
      </w:pPr>
      <w:r w:rsidRPr="00846C9D">
        <w:rPr>
          <w:rFonts w:cstheme="minorHAnsi"/>
        </w:rPr>
        <w:t xml:space="preserve">EAN: </w:t>
      </w:r>
      <w:r w:rsidR="00F25861" w:rsidRPr="00F25861">
        <w:rPr>
          <w:rFonts w:cstheme="minorHAnsi"/>
        </w:rPr>
        <w:t>4008976803096</w:t>
      </w:r>
    </w:p>
    <w:p w14:paraId="3B7F09CE" w14:textId="63748720" w:rsidR="00D77EE1" w:rsidRPr="00846C9D" w:rsidRDefault="00410260" w:rsidP="00846C9D">
      <w:pPr>
        <w:tabs>
          <w:tab w:val="num" w:pos="0"/>
        </w:tabs>
        <w:spacing w:before="60" w:after="60" w:line="276" w:lineRule="auto"/>
        <w:rPr>
          <w:rFonts w:cstheme="minorHAnsi"/>
        </w:rPr>
      </w:pPr>
      <w:r w:rsidRPr="00846C9D">
        <w:rPr>
          <w:rFonts w:cstheme="minorHAnsi"/>
        </w:rPr>
        <w:t>m</w:t>
      </w:r>
      <w:r w:rsidR="00D77EE1" w:rsidRPr="00846C9D">
        <w:rPr>
          <w:rFonts w:cstheme="minorHAnsi"/>
        </w:rPr>
        <w:t>leko początkowe od urodzenia</w:t>
      </w:r>
    </w:p>
    <w:p w14:paraId="2A1A280C" w14:textId="60737D4B" w:rsidR="00410260" w:rsidRPr="00846C9D" w:rsidRDefault="00E36ABB" w:rsidP="00846C9D">
      <w:pPr>
        <w:tabs>
          <w:tab w:val="num" w:pos="0"/>
        </w:tabs>
        <w:spacing w:before="60" w:after="60" w:line="276" w:lineRule="auto"/>
        <w:rPr>
          <w:rFonts w:cstheme="minorHAnsi"/>
        </w:rPr>
      </w:pPr>
      <w:r>
        <w:rPr>
          <w:rFonts w:cstheme="minorHAnsi"/>
        </w:rPr>
        <w:t>rozmiar</w:t>
      </w:r>
      <w:r w:rsidR="00410260" w:rsidRPr="00846C9D">
        <w:rPr>
          <w:rFonts w:cstheme="minorHAnsi"/>
        </w:rPr>
        <w:t xml:space="preserve"> opakowania: </w:t>
      </w:r>
      <w:r w:rsidR="00042092">
        <w:rPr>
          <w:rFonts w:cstheme="minorHAnsi"/>
        </w:rPr>
        <w:t>2</w:t>
      </w:r>
      <w:r w:rsidR="00F25861">
        <w:rPr>
          <w:rFonts w:cstheme="minorHAnsi"/>
        </w:rPr>
        <w:t>0,4</w:t>
      </w:r>
      <w:r w:rsidR="00410260" w:rsidRPr="00846C9D">
        <w:rPr>
          <w:rFonts w:cstheme="minorHAnsi"/>
        </w:rPr>
        <w:t xml:space="preserve"> g</w:t>
      </w:r>
    </w:p>
    <w:p w14:paraId="7AE2FE73" w14:textId="732ED985" w:rsidR="00846C9D" w:rsidRDefault="00846C9D" w:rsidP="00846C9D">
      <w:pPr>
        <w:tabs>
          <w:tab w:val="num" w:pos="720"/>
        </w:tabs>
        <w:spacing w:before="60" w:after="60" w:line="276" w:lineRule="auto"/>
        <w:rPr>
          <w:rFonts w:cstheme="minorHAnsi"/>
        </w:rPr>
      </w:pPr>
    </w:p>
    <w:p w14:paraId="7DC16EC1" w14:textId="41EB5445" w:rsidR="00846C9D" w:rsidRPr="00846C9D" w:rsidRDefault="00846C9D" w:rsidP="00846C9D">
      <w:pPr>
        <w:tabs>
          <w:tab w:val="num" w:pos="720"/>
        </w:tabs>
        <w:spacing w:before="60" w:after="60" w:line="276" w:lineRule="auto"/>
        <w:rPr>
          <w:rFonts w:cstheme="minorHAnsi"/>
        </w:rPr>
      </w:pPr>
      <w:r w:rsidRPr="00846C9D">
        <w:rPr>
          <w:rFonts w:cstheme="minorHAnsi"/>
        </w:rPr>
        <w:t xml:space="preserve">Nutricia Polska Sp. z o.o. </w:t>
      </w:r>
    </w:p>
    <w:p w14:paraId="6992CC69" w14:textId="3FCF1FFB" w:rsidR="00D77EE1" w:rsidRPr="00846C9D" w:rsidRDefault="00846C9D" w:rsidP="00846C9D">
      <w:pPr>
        <w:tabs>
          <w:tab w:val="num" w:pos="720"/>
        </w:tabs>
        <w:spacing w:before="60" w:after="60" w:line="276" w:lineRule="auto"/>
        <w:rPr>
          <w:rFonts w:cstheme="minorHAnsi"/>
        </w:rPr>
      </w:pPr>
      <w:r w:rsidRPr="00846C9D">
        <w:rPr>
          <w:rFonts w:cstheme="minorHAnsi"/>
        </w:rPr>
        <w:t>ul. Bobrowiecka 8, 00-728 Warszawa</w:t>
      </w:r>
    </w:p>
    <w:p w14:paraId="6870564E" w14:textId="13760206" w:rsidR="00611BD6" w:rsidRDefault="00611BD6" w:rsidP="00846C9D">
      <w:pPr>
        <w:tabs>
          <w:tab w:val="num" w:pos="0"/>
        </w:tabs>
        <w:spacing w:before="60" w:after="100" w:afterAutospacing="1" w:line="276" w:lineRule="auto"/>
        <w:rPr>
          <w:rFonts w:cstheme="minorHAnsi"/>
        </w:rPr>
      </w:pPr>
    </w:p>
    <w:p w14:paraId="4C21EA10" w14:textId="4843A8A8" w:rsidR="00611BD6" w:rsidRPr="00E36ABB" w:rsidRDefault="00E36ABB" w:rsidP="00846C9D">
      <w:pPr>
        <w:tabs>
          <w:tab w:val="num" w:pos="720"/>
        </w:tabs>
        <w:spacing w:before="60" w:after="100" w:afterAutospacing="1" w:line="276" w:lineRule="auto"/>
        <w:rPr>
          <w:rFonts w:cstheme="minorHAnsi"/>
          <w:b/>
          <w:bCs/>
          <w:sz w:val="28"/>
          <w:szCs w:val="28"/>
        </w:rPr>
      </w:pPr>
      <w:r w:rsidRPr="00E36ABB">
        <w:rPr>
          <w:rFonts w:cstheme="minorHAnsi"/>
          <w:b/>
          <w:bCs/>
          <w:sz w:val="28"/>
          <w:szCs w:val="28"/>
        </w:rPr>
        <w:t>OPIS PRODUKTU</w:t>
      </w:r>
    </w:p>
    <w:p w14:paraId="16755773" w14:textId="39AF75CF" w:rsidR="00F25861" w:rsidRPr="00F25861" w:rsidRDefault="00F25861" w:rsidP="00F25861">
      <w:pPr>
        <w:tabs>
          <w:tab w:val="num" w:pos="720"/>
        </w:tabs>
        <w:spacing w:before="60" w:after="60" w:line="276" w:lineRule="auto"/>
        <w:rPr>
          <w:rFonts w:cstheme="minorHAnsi"/>
        </w:rPr>
      </w:pPr>
      <w:r w:rsidRPr="00F25861">
        <w:rPr>
          <w:rFonts w:cstheme="minorHAnsi"/>
        </w:rPr>
        <w:t>Kompletna odżywczo formuła już od wczesnych chwil zaspokajająca wszystkie potrzeby żywieniowe niemowląt ¹,²</w:t>
      </w:r>
    </w:p>
    <w:p w14:paraId="2EA88563" w14:textId="77777777" w:rsidR="00F25861" w:rsidRPr="00F25861" w:rsidRDefault="00F25861" w:rsidP="00F25861">
      <w:pPr>
        <w:tabs>
          <w:tab w:val="num" w:pos="720"/>
        </w:tabs>
        <w:spacing w:before="60" w:after="60" w:line="276" w:lineRule="auto"/>
        <w:rPr>
          <w:rFonts w:cstheme="minorHAnsi"/>
        </w:rPr>
      </w:pPr>
    </w:p>
    <w:p w14:paraId="5392702A" w14:textId="218AF193" w:rsidR="00F25861" w:rsidRPr="00F229A1" w:rsidRDefault="00F25861" w:rsidP="00F25861">
      <w:pPr>
        <w:tabs>
          <w:tab w:val="num" w:pos="720"/>
        </w:tabs>
        <w:spacing w:before="60" w:after="60" w:line="276" w:lineRule="auto"/>
        <w:rPr>
          <w:rFonts w:cstheme="minorHAnsi"/>
        </w:rPr>
      </w:pPr>
      <w:r w:rsidRPr="00F25861">
        <w:rPr>
          <w:rFonts w:cstheme="minorHAnsi"/>
        </w:rPr>
        <w:t xml:space="preserve">Bez </w:t>
      </w:r>
      <w:r w:rsidRPr="00F229A1">
        <w:rPr>
          <w:rFonts w:cstheme="minorHAnsi"/>
        </w:rPr>
        <w:t>oleju palmowego</w:t>
      </w:r>
    </w:p>
    <w:p w14:paraId="33E5D7E8" w14:textId="1B4746CA" w:rsidR="00F25861" w:rsidRPr="00F229A1" w:rsidRDefault="00F25861" w:rsidP="00F25861">
      <w:pPr>
        <w:tabs>
          <w:tab w:val="num" w:pos="720"/>
        </w:tabs>
        <w:spacing w:before="60" w:after="60" w:line="276" w:lineRule="auto"/>
        <w:rPr>
          <w:rFonts w:cstheme="minorHAnsi"/>
        </w:rPr>
      </w:pPr>
      <w:r w:rsidRPr="00F229A1">
        <w:rPr>
          <w:rFonts w:cstheme="minorHAnsi"/>
        </w:rPr>
        <w:t>Także do dokarmiania</w:t>
      </w:r>
      <w:r w:rsidR="002B2DA7" w:rsidRPr="00F229A1">
        <w:rPr>
          <w:rFonts w:cstheme="minorHAnsi"/>
          <w:vertAlign w:val="superscript"/>
        </w:rPr>
        <w:t>3</w:t>
      </w:r>
    </w:p>
    <w:p w14:paraId="1398BCF2" w14:textId="18737CE4" w:rsidR="00F25861" w:rsidRPr="00F229A1" w:rsidRDefault="002B2DA7" w:rsidP="00F25861">
      <w:pPr>
        <w:tabs>
          <w:tab w:val="num" w:pos="720"/>
        </w:tabs>
        <w:spacing w:before="60" w:after="60" w:line="276" w:lineRule="auto"/>
        <w:rPr>
          <w:rFonts w:cstheme="minorHAnsi"/>
        </w:rPr>
      </w:pPr>
      <w:r w:rsidRPr="00F229A1">
        <w:rPr>
          <w:rFonts w:cstheme="minorHAnsi"/>
          <w:vertAlign w:val="superscript"/>
        </w:rPr>
        <w:t>3</w:t>
      </w:r>
      <w:r w:rsidR="00F25861" w:rsidRPr="00F229A1">
        <w:rPr>
          <w:rFonts w:cstheme="minorHAnsi"/>
        </w:rPr>
        <w:t xml:space="preserve">Bebilon 1 Profutura </w:t>
      </w:r>
      <w:proofErr w:type="spellStart"/>
      <w:r w:rsidR="00F25861" w:rsidRPr="00F229A1">
        <w:rPr>
          <w:rFonts w:cstheme="minorHAnsi"/>
        </w:rPr>
        <w:t>Duobiotik</w:t>
      </w:r>
      <w:proofErr w:type="spellEnd"/>
      <w:r w:rsidR="00F25861" w:rsidRPr="00F229A1">
        <w:rPr>
          <w:rFonts w:cstheme="minorHAnsi"/>
        </w:rPr>
        <w:t xml:space="preserve"> jest również odpowiedni jako uzupełnienie karmienia piersią, jeśli zaistnieje konieczność dokarmiania.</w:t>
      </w:r>
    </w:p>
    <w:p w14:paraId="65954556" w14:textId="77777777" w:rsidR="00F25861" w:rsidRPr="00F229A1" w:rsidRDefault="00F25861" w:rsidP="00F25861">
      <w:pPr>
        <w:tabs>
          <w:tab w:val="num" w:pos="720"/>
        </w:tabs>
        <w:spacing w:before="60" w:after="60" w:line="276" w:lineRule="auto"/>
        <w:rPr>
          <w:rFonts w:cstheme="minorHAnsi"/>
        </w:rPr>
      </w:pPr>
    </w:p>
    <w:p w14:paraId="2A91E1A4" w14:textId="77777777" w:rsidR="00F25861" w:rsidRPr="00F229A1" w:rsidRDefault="00F25861" w:rsidP="00F25861">
      <w:pPr>
        <w:tabs>
          <w:tab w:val="num" w:pos="720"/>
        </w:tabs>
        <w:spacing w:before="60" w:after="60" w:line="276" w:lineRule="auto"/>
        <w:rPr>
          <w:rFonts w:cstheme="minorHAnsi"/>
        </w:rPr>
      </w:pPr>
      <w:r w:rsidRPr="00F229A1">
        <w:rPr>
          <w:rFonts w:cstheme="minorHAnsi"/>
        </w:rPr>
        <w:t xml:space="preserve">Jeśli dziecko nie jest karmione piersią, Bebilon Profutura </w:t>
      </w:r>
      <w:proofErr w:type="spellStart"/>
      <w:r w:rsidRPr="00F229A1">
        <w:rPr>
          <w:rFonts w:cstheme="minorHAnsi"/>
        </w:rPr>
        <w:t>Duobiotik</w:t>
      </w:r>
      <w:proofErr w:type="spellEnd"/>
      <w:r w:rsidRPr="00F229A1">
        <w:rPr>
          <w:rFonts w:cstheme="minorHAnsi"/>
        </w:rPr>
        <w:t xml:space="preserve"> 1, tak jak inne mleka początkowe, może stanowić jedyny pokarm zaspokajający wszystkie potrzeby żywieniowe, do czasu wprowadzenia odpowiedniego żywienia uzupełniającego.</w:t>
      </w:r>
    </w:p>
    <w:p w14:paraId="398A0B8C" w14:textId="77777777" w:rsidR="00F25861" w:rsidRPr="00F229A1" w:rsidRDefault="00F25861" w:rsidP="00F25861">
      <w:pPr>
        <w:tabs>
          <w:tab w:val="num" w:pos="720"/>
        </w:tabs>
        <w:spacing w:before="60" w:after="60" w:line="276" w:lineRule="auto"/>
        <w:rPr>
          <w:rFonts w:cstheme="minorHAnsi"/>
        </w:rPr>
      </w:pPr>
    </w:p>
    <w:p w14:paraId="7FE9D1D2" w14:textId="77777777" w:rsidR="00F25861" w:rsidRPr="00F229A1" w:rsidRDefault="00F25861" w:rsidP="00F25861">
      <w:pPr>
        <w:tabs>
          <w:tab w:val="num" w:pos="720"/>
        </w:tabs>
        <w:spacing w:before="60" w:after="60" w:line="276" w:lineRule="auto"/>
        <w:rPr>
          <w:rFonts w:cstheme="minorHAnsi"/>
        </w:rPr>
      </w:pPr>
      <w:r w:rsidRPr="00F229A1">
        <w:rPr>
          <w:rFonts w:cstheme="minorHAnsi"/>
        </w:rPr>
        <w:t>¹ Gdy nie karmisz piersią.</w:t>
      </w:r>
    </w:p>
    <w:p w14:paraId="48236EEF" w14:textId="77777777" w:rsidR="00F25861" w:rsidRPr="00F25861" w:rsidRDefault="00F25861" w:rsidP="00F25861">
      <w:pPr>
        <w:tabs>
          <w:tab w:val="num" w:pos="720"/>
        </w:tabs>
        <w:spacing w:before="60" w:after="60" w:line="276" w:lineRule="auto"/>
        <w:rPr>
          <w:rFonts w:cstheme="minorHAnsi"/>
        </w:rPr>
      </w:pPr>
      <w:r w:rsidRPr="00F229A1">
        <w:rPr>
          <w:rFonts w:cstheme="minorHAnsi"/>
        </w:rPr>
        <w:t xml:space="preserve">² Tak jak wszystkie </w:t>
      </w:r>
      <w:r w:rsidRPr="00F25861">
        <w:rPr>
          <w:rFonts w:cstheme="minorHAnsi"/>
        </w:rPr>
        <w:t>mleka początkowe, zgodnie z przepisami prawa.</w:t>
      </w:r>
    </w:p>
    <w:p w14:paraId="02D88A81" w14:textId="77777777" w:rsidR="00F25861" w:rsidRPr="00E36ABB" w:rsidRDefault="00F25861" w:rsidP="00F25861">
      <w:pPr>
        <w:tabs>
          <w:tab w:val="num" w:pos="720"/>
        </w:tabs>
        <w:spacing w:before="60" w:after="60" w:line="276" w:lineRule="auto"/>
        <w:rPr>
          <w:rFonts w:cstheme="minorHAnsi"/>
        </w:rPr>
      </w:pPr>
    </w:p>
    <w:p w14:paraId="0225DDEF" w14:textId="77777777" w:rsidR="00E36ABB" w:rsidRPr="00E36ABB" w:rsidRDefault="00E36ABB" w:rsidP="00E36ABB">
      <w:pPr>
        <w:tabs>
          <w:tab w:val="num" w:pos="720"/>
        </w:tabs>
        <w:spacing w:before="60" w:after="60" w:line="276" w:lineRule="auto"/>
        <w:rPr>
          <w:rFonts w:cstheme="minorHAnsi"/>
          <w:b/>
          <w:bCs/>
          <w:sz w:val="28"/>
          <w:szCs w:val="28"/>
        </w:rPr>
      </w:pPr>
      <w:r w:rsidRPr="00E36ABB">
        <w:rPr>
          <w:rFonts w:cstheme="minorHAnsi"/>
          <w:b/>
          <w:bCs/>
          <w:sz w:val="28"/>
          <w:szCs w:val="28"/>
        </w:rPr>
        <w:t>O marce</w:t>
      </w:r>
    </w:p>
    <w:p w14:paraId="7B1628D5" w14:textId="200B2F3D" w:rsidR="00E36ABB" w:rsidRDefault="00F25861" w:rsidP="00E36ABB">
      <w:pPr>
        <w:tabs>
          <w:tab w:val="num" w:pos="720"/>
        </w:tabs>
        <w:spacing w:before="60" w:after="60" w:line="276" w:lineRule="auto"/>
        <w:rPr>
          <w:rFonts w:cstheme="minorHAnsi"/>
        </w:rPr>
      </w:pPr>
      <w:r w:rsidRPr="00F25861">
        <w:rPr>
          <w:rFonts w:cstheme="minorHAnsi"/>
        </w:rPr>
        <w:t>50 lat zaawansowanych badań nad mlekiem matki</w:t>
      </w:r>
    </w:p>
    <w:p w14:paraId="2EC37AFF" w14:textId="77777777" w:rsidR="00F25861" w:rsidRDefault="00F25861" w:rsidP="00E36ABB">
      <w:pPr>
        <w:tabs>
          <w:tab w:val="num" w:pos="720"/>
        </w:tabs>
        <w:spacing w:before="60" w:after="60" w:line="276" w:lineRule="auto"/>
        <w:rPr>
          <w:rFonts w:cstheme="minorHAnsi"/>
        </w:rPr>
      </w:pPr>
    </w:p>
    <w:p w14:paraId="3C4BA192" w14:textId="298554E2" w:rsidR="00E36ABB" w:rsidRPr="00E36ABB" w:rsidRDefault="00E36ABB" w:rsidP="00E36ABB">
      <w:pPr>
        <w:tabs>
          <w:tab w:val="num" w:pos="720"/>
        </w:tabs>
        <w:spacing w:before="60" w:after="60" w:line="276" w:lineRule="auto"/>
        <w:rPr>
          <w:rFonts w:cstheme="minorHAnsi"/>
          <w:b/>
          <w:bCs/>
          <w:sz w:val="28"/>
          <w:szCs w:val="28"/>
        </w:rPr>
      </w:pPr>
      <w:r w:rsidRPr="00E36ABB">
        <w:rPr>
          <w:rFonts w:cstheme="minorHAnsi"/>
          <w:b/>
          <w:bCs/>
          <w:sz w:val="28"/>
          <w:szCs w:val="28"/>
        </w:rPr>
        <w:t>Cechy</w:t>
      </w:r>
    </w:p>
    <w:p w14:paraId="38FC7124" w14:textId="4F6C4F86" w:rsidR="00E36ABB" w:rsidRDefault="00F25861" w:rsidP="00E36ABB">
      <w:pPr>
        <w:tabs>
          <w:tab w:val="num" w:pos="720"/>
        </w:tabs>
        <w:spacing w:before="60" w:after="60" w:line="276" w:lineRule="auto"/>
        <w:rPr>
          <w:rFonts w:cstheme="minorHAnsi"/>
        </w:rPr>
      </w:pPr>
      <w:r w:rsidRPr="00F25861">
        <w:rPr>
          <w:rFonts w:cstheme="minorHAnsi"/>
        </w:rPr>
        <w:t>nasza najbardziej zaawansowana formuła gdy wyłączne karmienie piersią nie jest możliwe</w:t>
      </w:r>
    </w:p>
    <w:p w14:paraId="07E96CEE" w14:textId="77777777" w:rsidR="00F25861" w:rsidRPr="00E36ABB" w:rsidRDefault="00F25861" w:rsidP="00E36ABB">
      <w:pPr>
        <w:tabs>
          <w:tab w:val="num" w:pos="720"/>
        </w:tabs>
        <w:spacing w:before="60" w:after="60" w:line="276" w:lineRule="auto"/>
        <w:rPr>
          <w:rFonts w:cstheme="minorHAnsi"/>
        </w:rPr>
      </w:pPr>
    </w:p>
    <w:p w14:paraId="16F903DA" w14:textId="6CCB8123" w:rsidR="00032F9C" w:rsidRPr="00FF17CD" w:rsidRDefault="00FF17CD" w:rsidP="00F229A1">
      <w:pPr>
        <w:tabs>
          <w:tab w:val="num" w:pos="720"/>
        </w:tabs>
        <w:spacing w:before="60" w:after="60" w:line="276" w:lineRule="auto"/>
        <w:rPr>
          <w:rFonts w:cstheme="minorHAnsi"/>
          <w:b/>
          <w:bCs/>
          <w:sz w:val="28"/>
          <w:szCs w:val="28"/>
        </w:rPr>
      </w:pPr>
      <w:r w:rsidRPr="00FF17CD">
        <w:rPr>
          <w:rFonts w:cstheme="minorHAnsi"/>
          <w:b/>
          <w:bCs/>
          <w:sz w:val="28"/>
          <w:szCs w:val="28"/>
        </w:rPr>
        <w:t>SKŁAD</w:t>
      </w:r>
      <w:r w:rsidR="00F229A1">
        <w:rPr>
          <w:rFonts w:cstheme="minorHAnsi"/>
          <w:b/>
          <w:bCs/>
          <w:sz w:val="28"/>
          <w:szCs w:val="28"/>
        </w:rPr>
        <w:t>NIKI:</w:t>
      </w:r>
    </w:p>
    <w:p w14:paraId="5BC33595" w14:textId="2059AAE2" w:rsidR="00C06F73" w:rsidRDefault="00CD22EF" w:rsidP="00F229A1">
      <w:pPr>
        <w:pStyle w:val="embedded"/>
        <w:shd w:val="clear" w:color="auto" w:fill="FFFFFF"/>
        <w:spacing w:before="60" w:beforeAutospacing="0" w:after="60" w:afterAutospacing="0" w:line="276" w:lineRule="auto"/>
        <w:rPr>
          <w:rFonts w:asciiTheme="minorHAnsi" w:hAnsiTheme="minorHAnsi" w:cstheme="minorHAnsi"/>
          <w:sz w:val="22"/>
          <w:szCs w:val="22"/>
        </w:rPr>
      </w:pPr>
      <w:r w:rsidRPr="00846C9D">
        <w:rPr>
          <w:rFonts w:asciiTheme="minorHAnsi" w:hAnsiTheme="minorHAnsi" w:cstheme="minorHAnsi"/>
          <w:sz w:val="22"/>
          <w:szCs w:val="22"/>
        </w:rPr>
        <w:t>laktoza z </w:t>
      </w:r>
      <w:r w:rsidRPr="00846C9D">
        <w:rPr>
          <w:rFonts w:asciiTheme="minorHAnsi" w:hAnsiTheme="minorHAnsi" w:cstheme="minorHAnsi"/>
          <w:b/>
          <w:bCs/>
          <w:sz w:val="22"/>
          <w:szCs w:val="22"/>
        </w:rPr>
        <w:t xml:space="preserve">mleka, </w:t>
      </w:r>
      <w:r w:rsidRPr="00846C9D">
        <w:rPr>
          <w:rFonts w:asciiTheme="minorHAnsi" w:hAnsiTheme="minorHAnsi" w:cstheme="minorHAnsi"/>
          <w:sz w:val="22"/>
          <w:szCs w:val="22"/>
        </w:rPr>
        <w:t>odtłuszczone </w:t>
      </w:r>
      <w:r w:rsidRPr="00846C9D">
        <w:rPr>
          <w:rFonts w:asciiTheme="minorHAnsi" w:hAnsiTheme="minorHAnsi" w:cstheme="minorHAnsi"/>
          <w:b/>
          <w:bCs/>
          <w:sz w:val="22"/>
          <w:szCs w:val="22"/>
        </w:rPr>
        <w:t>mleko</w:t>
      </w:r>
      <w:r w:rsidRPr="00846C9D">
        <w:rPr>
          <w:rFonts w:asciiTheme="minorHAnsi" w:hAnsiTheme="minorHAnsi" w:cstheme="minorHAnsi"/>
          <w:sz w:val="22"/>
          <w:szCs w:val="22"/>
        </w:rPr>
        <w:t> w proszku, odmineralizowana serwatka w proszku z </w:t>
      </w:r>
      <w:r w:rsidRPr="00846C9D">
        <w:rPr>
          <w:rFonts w:asciiTheme="minorHAnsi" w:hAnsiTheme="minorHAnsi" w:cstheme="minorHAnsi"/>
          <w:b/>
          <w:bCs/>
          <w:sz w:val="22"/>
          <w:szCs w:val="22"/>
        </w:rPr>
        <w:t xml:space="preserve">mleka, </w:t>
      </w:r>
      <w:r w:rsidR="00F25861" w:rsidRPr="00F25861">
        <w:rPr>
          <w:rFonts w:asciiTheme="minorHAnsi" w:hAnsiTheme="minorHAnsi" w:cstheme="minorHAnsi"/>
          <w:sz w:val="22"/>
          <w:szCs w:val="22"/>
        </w:rPr>
        <w:t xml:space="preserve">bezwodny tłuszcz </w:t>
      </w:r>
      <w:r w:rsidR="00F25861" w:rsidRPr="00F25861">
        <w:rPr>
          <w:rFonts w:asciiTheme="minorHAnsi" w:hAnsiTheme="minorHAnsi" w:cstheme="minorHAnsi"/>
          <w:b/>
          <w:bCs/>
          <w:sz w:val="22"/>
          <w:szCs w:val="22"/>
        </w:rPr>
        <w:t>mleczny</w:t>
      </w:r>
      <w:r w:rsidR="00F25861">
        <w:rPr>
          <w:rFonts w:asciiTheme="minorHAnsi" w:hAnsiTheme="minorHAnsi" w:cstheme="minorHAnsi"/>
          <w:sz w:val="22"/>
          <w:szCs w:val="22"/>
        </w:rPr>
        <w:t xml:space="preserve">, </w:t>
      </w:r>
      <w:r w:rsidR="00F25861" w:rsidRPr="00F25861">
        <w:rPr>
          <w:rFonts w:asciiTheme="minorHAnsi" w:hAnsiTheme="minorHAnsi" w:cstheme="minorHAnsi"/>
          <w:sz w:val="22"/>
          <w:szCs w:val="22"/>
        </w:rPr>
        <w:t>oleje roślinne (słonecznikowy, sojowy, kokosowy, rzepakowy) w zmiennych proporcjach</w:t>
      </w:r>
      <w:r w:rsidR="00F25861">
        <w:rPr>
          <w:rFonts w:asciiTheme="minorHAnsi" w:hAnsiTheme="minorHAnsi" w:cstheme="minorHAnsi"/>
          <w:sz w:val="22"/>
          <w:szCs w:val="22"/>
        </w:rPr>
        <w:t xml:space="preserve">,  </w:t>
      </w:r>
      <w:r w:rsidR="00F25861" w:rsidRPr="00F25861">
        <w:rPr>
          <w:rFonts w:asciiTheme="minorHAnsi" w:hAnsiTheme="minorHAnsi" w:cstheme="minorHAnsi"/>
          <w:sz w:val="22"/>
          <w:szCs w:val="22"/>
        </w:rPr>
        <w:t xml:space="preserve">galaktooligosacharydy GOS z </w:t>
      </w:r>
      <w:r w:rsidR="00F25861" w:rsidRPr="00F25861">
        <w:rPr>
          <w:rFonts w:asciiTheme="minorHAnsi" w:hAnsiTheme="minorHAnsi" w:cstheme="minorHAnsi"/>
          <w:b/>
          <w:bCs/>
          <w:sz w:val="22"/>
          <w:szCs w:val="22"/>
        </w:rPr>
        <w:t>mleka</w:t>
      </w:r>
      <w:r w:rsidR="00F25861" w:rsidRPr="00F25861">
        <w:rPr>
          <w:rFonts w:asciiTheme="minorHAnsi" w:hAnsiTheme="minorHAnsi" w:cstheme="minorHAnsi"/>
          <w:sz w:val="22"/>
          <w:szCs w:val="22"/>
        </w:rPr>
        <w:t xml:space="preserve"> (8,95%)</w:t>
      </w:r>
      <w:r w:rsidR="00F25861">
        <w:rPr>
          <w:rFonts w:asciiTheme="minorHAnsi" w:hAnsiTheme="minorHAnsi" w:cstheme="minorHAnsi"/>
          <w:sz w:val="22"/>
          <w:szCs w:val="22"/>
        </w:rPr>
        <w:t xml:space="preserve">, </w:t>
      </w:r>
      <w:r w:rsidR="00F25861" w:rsidRPr="00F25861">
        <w:rPr>
          <w:rFonts w:asciiTheme="minorHAnsi" w:hAnsiTheme="minorHAnsi" w:cstheme="minorHAnsi"/>
          <w:sz w:val="22"/>
          <w:szCs w:val="22"/>
        </w:rPr>
        <w:t xml:space="preserve">koncentrat serwatki z </w:t>
      </w:r>
      <w:r w:rsidR="00F25861" w:rsidRPr="00F25861">
        <w:rPr>
          <w:rFonts w:asciiTheme="minorHAnsi" w:hAnsiTheme="minorHAnsi" w:cstheme="minorHAnsi"/>
          <w:b/>
          <w:bCs/>
          <w:sz w:val="22"/>
          <w:szCs w:val="22"/>
        </w:rPr>
        <w:t>mleka</w:t>
      </w:r>
      <w:r w:rsidR="00F25861">
        <w:rPr>
          <w:rFonts w:asciiTheme="minorHAnsi" w:hAnsiTheme="minorHAnsi" w:cstheme="minorHAnsi"/>
          <w:sz w:val="22"/>
          <w:szCs w:val="22"/>
        </w:rPr>
        <w:t xml:space="preserve">, </w:t>
      </w:r>
      <w:r w:rsidR="00F25861" w:rsidRPr="00F25861">
        <w:rPr>
          <w:rFonts w:asciiTheme="minorHAnsi" w:hAnsiTheme="minorHAnsi" w:cstheme="minorHAnsi"/>
          <w:sz w:val="22"/>
          <w:szCs w:val="22"/>
        </w:rPr>
        <w:t xml:space="preserve">białko serwatkowe w proszku z </w:t>
      </w:r>
      <w:r w:rsidR="00F25861" w:rsidRPr="00F25861">
        <w:rPr>
          <w:rFonts w:asciiTheme="minorHAnsi" w:hAnsiTheme="minorHAnsi" w:cstheme="minorHAnsi"/>
          <w:b/>
          <w:bCs/>
          <w:sz w:val="22"/>
          <w:szCs w:val="22"/>
        </w:rPr>
        <w:t>mleka</w:t>
      </w:r>
      <w:r w:rsidR="00F25861">
        <w:rPr>
          <w:rFonts w:asciiTheme="minorHAnsi" w:hAnsiTheme="minorHAnsi" w:cstheme="minorHAnsi"/>
          <w:sz w:val="22"/>
          <w:szCs w:val="22"/>
        </w:rPr>
        <w:t xml:space="preserve">, </w:t>
      </w:r>
      <w:r w:rsidR="00F25861" w:rsidRPr="00F25861">
        <w:rPr>
          <w:rFonts w:asciiTheme="minorHAnsi" w:hAnsiTheme="minorHAnsi" w:cstheme="minorHAnsi"/>
          <w:sz w:val="22"/>
          <w:szCs w:val="22"/>
        </w:rPr>
        <w:t>2'-fukozylolaktoza 2'FL (0,77%)</w:t>
      </w:r>
      <w:r w:rsidR="00F25861">
        <w:rPr>
          <w:rFonts w:asciiTheme="minorHAnsi" w:hAnsiTheme="minorHAnsi" w:cstheme="minorHAnsi"/>
          <w:sz w:val="22"/>
          <w:szCs w:val="22"/>
        </w:rPr>
        <w:t xml:space="preserve">, </w:t>
      </w:r>
      <w:r w:rsidR="00F25861" w:rsidRPr="00F25861">
        <w:rPr>
          <w:rFonts w:asciiTheme="minorHAnsi" w:hAnsiTheme="minorHAnsi" w:cstheme="minorHAnsi"/>
          <w:sz w:val="22"/>
          <w:szCs w:val="22"/>
        </w:rPr>
        <w:t>fruktooligosacharydy FOS (0,62%)</w:t>
      </w:r>
      <w:r w:rsidR="00F25861">
        <w:rPr>
          <w:rFonts w:asciiTheme="minorHAnsi" w:hAnsiTheme="minorHAnsi" w:cstheme="minorHAnsi"/>
          <w:sz w:val="22"/>
          <w:szCs w:val="22"/>
        </w:rPr>
        <w:t xml:space="preserve">, </w:t>
      </w:r>
      <w:r w:rsidR="00F25861" w:rsidRPr="00F25861">
        <w:rPr>
          <w:rFonts w:asciiTheme="minorHAnsi" w:hAnsiTheme="minorHAnsi" w:cstheme="minorHAnsi"/>
          <w:sz w:val="22"/>
          <w:szCs w:val="22"/>
        </w:rPr>
        <w:t xml:space="preserve">olej </w:t>
      </w:r>
      <w:r w:rsidR="00F25861" w:rsidRPr="00F25861">
        <w:rPr>
          <w:rFonts w:asciiTheme="minorHAnsi" w:hAnsiTheme="minorHAnsi" w:cstheme="minorHAnsi"/>
          <w:b/>
          <w:bCs/>
          <w:sz w:val="22"/>
          <w:szCs w:val="22"/>
        </w:rPr>
        <w:t>rybi</w:t>
      </w:r>
      <w:r w:rsidR="00F25861">
        <w:rPr>
          <w:rFonts w:asciiTheme="minorHAnsi" w:hAnsiTheme="minorHAnsi" w:cstheme="minorHAnsi"/>
          <w:sz w:val="22"/>
          <w:szCs w:val="22"/>
        </w:rPr>
        <w:t xml:space="preserve">, </w:t>
      </w:r>
      <w:r w:rsidR="00F25861" w:rsidRPr="00F25861">
        <w:rPr>
          <w:rFonts w:asciiTheme="minorHAnsi" w:hAnsiTheme="minorHAnsi" w:cstheme="minorHAnsi"/>
          <w:sz w:val="22"/>
          <w:szCs w:val="22"/>
        </w:rPr>
        <w:t>wapń</w:t>
      </w:r>
      <w:r w:rsidR="00F25861">
        <w:rPr>
          <w:rFonts w:asciiTheme="minorHAnsi" w:hAnsiTheme="minorHAnsi" w:cstheme="minorHAnsi"/>
          <w:sz w:val="22"/>
          <w:szCs w:val="22"/>
        </w:rPr>
        <w:t xml:space="preserve">, </w:t>
      </w:r>
      <w:r w:rsidR="00F25861" w:rsidRPr="00F25861">
        <w:rPr>
          <w:rFonts w:asciiTheme="minorHAnsi" w:hAnsiTheme="minorHAnsi" w:cstheme="minorHAnsi"/>
          <w:sz w:val="22"/>
          <w:szCs w:val="22"/>
        </w:rPr>
        <w:t xml:space="preserve">olej z </w:t>
      </w:r>
      <w:proofErr w:type="spellStart"/>
      <w:r w:rsidR="00F25861" w:rsidRPr="00F25861">
        <w:rPr>
          <w:rFonts w:asciiTheme="minorHAnsi" w:hAnsiTheme="minorHAnsi" w:cstheme="minorHAnsi"/>
          <w:sz w:val="22"/>
          <w:szCs w:val="22"/>
        </w:rPr>
        <w:t>Mortierella</w:t>
      </w:r>
      <w:proofErr w:type="spellEnd"/>
      <w:r w:rsidR="00F25861" w:rsidRPr="00F25861">
        <w:rPr>
          <w:rFonts w:asciiTheme="minorHAnsi" w:hAnsiTheme="minorHAnsi" w:cstheme="minorHAnsi"/>
          <w:sz w:val="22"/>
          <w:szCs w:val="22"/>
        </w:rPr>
        <w:t xml:space="preserve"> </w:t>
      </w:r>
      <w:proofErr w:type="spellStart"/>
      <w:r w:rsidR="00F25861" w:rsidRPr="00F25861">
        <w:rPr>
          <w:rFonts w:asciiTheme="minorHAnsi" w:hAnsiTheme="minorHAnsi" w:cstheme="minorHAnsi"/>
          <w:sz w:val="22"/>
          <w:szCs w:val="22"/>
        </w:rPr>
        <w:t>alpina</w:t>
      </w:r>
      <w:proofErr w:type="spellEnd"/>
      <w:r w:rsidR="00F25861">
        <w:rPr>
          <w:rFonts w:asciiTheme="minorHAnsi" w:hAnsiTheme="minorHAnsi" w:cstheme="minorHAnsi"/>
          <w:sz w:val="22"/>
          <w:szCs w:val="22"/>
        </w:rPr>
        <w:t xml:space="preserve">, </w:t>
      </w:r>
      <w:r w:rsidR="00F25861" w:rsidRPr="00F25861">
        <w:rPr>
          <w:rFonts w:asciiTheme="minorHAnsi" w:hAnsiTheme="minorHAnsi" w:cstheme="minorHAnsi"/>
          <w:sz w:val="22"/>
          <w:szCs w:val="22"/>
        </w:rPr>
        <w:t>po</w:t>
      </w:r>
      <w:r w:rsidR="00F25861">
        <w:rPr>
          <w:rFonts w:asciiTheme="minorHAnsi" w:hAnsiTheme="minorHAnsi" w:cstheme="minorHAnsi"/>
          <w:sz w:val="22"/>
          <w:szCs w:val="22"/>
        </w:rPr>
        <w:t>t</w:t>
      </w:r>
      <w:r w:rsidR="00F25861" w:rsidRPr="00F25861">
        <w:rPr>
          <w:rFonts w:asciiTheme="minorHAnsi" w:hAnsiTheme="minorHAnsi" w:cstheme="minorHAnsi"/>
          <w:sz w:val="22"/>
          <w:szCs w:val="22"/>
        </w:rPr>
        <w:t>as</w:t>
      </w:r>
      <w:r w:rsidR="00F25861">
        <w:rPr>
          <w:rFonts w:asciiTheme="minorHAnsi" w:hAnsiTheme="minorHAnsi" w:cstheme="minorHAnsi"/>
          <w:sz w:val="22"/>
          <w:szCs w:val="22"/>
        </w:rPr>
        <w:t xml:space="preserve">, </w:t>
      </w:r>
      <w:r w:rsidR="00F25861" w:rsidRPr="00F25861">
        <w:rPr>
          <w:rFonts w:asciiTheme="minorHAnsi" w:hAnsiTheme="minorHAnsi" w:cstheme="minorHAnsi"/>
          <w:sz w:val="22"/>
          <w:szCs w:val="22"/>
        </w:rPr>
        <w:t>sód</w:t>
      </w:r>
      <w:r w:rsidR="00F25861">
        <w:rPr>
          <w:rFonts w:asciiTheme="minorHAnsi" w:hAnsiTheme="minorHAnsi" w:cstheme="minorHAnsi"/>
          <w:sz w:val="22"/>
          <w:szCs w:val="22"/>
        </w:rPr>
        <w:t xml:space="preserve">, </w:t>
      </w:r>
      <w:r w:rsidR="00F25861" w:rsidRPr="00F25861">
        <w:rPr>
          <w:rFonts w:asciiTheme="minorHAnsi" w:hAnsiTheme="minorHAnsi" w:cstheme="minorHAnsi"/>
          <w:sz w:val="22"/>
          <w:szCs w:val="22"/>
        </w:rPr>
        <w:t>chlorek choliny</w:t>
      </w:r>
      <w:r w:rsidR="00F25861">
        <w:rPr>
          <w:rFonts w:asciiTheme="minorHAnsi" w:hAnsiTheme="minorHAnsi" w:cstheme="minorHAnsi"/>
          <w:sz w:val="22"/>
          <w:szCs w:val="22"/>
        </w:rPr>
        <w:t xml:space="preserve">, </w:t>
      </w:r>
      <w:r w:rsidR="00F25861" w:rsidRPr="00F25861">
        <w:rPr>
          <w:rFonts w:asciiTheme="minorHAnsi" w:hAnsiTheme="minorHAnsi" w:cstheme="minorHAnsi"/>
          <w:sz w:val="22"/>
          <w:szCs w:val="22"/>
        </w:rPr>
        <w:t>witamina C</w:t>
      </w:r>
      <w:r w:rsidR="00F25861">
        <w:rPr>
          <w:rFonts w:asciiTheme="minorHAnsi" w:hAnsiTheme="minorHAnsi" w:cstheme="minorHAnsi"/>
          <w:sz w:val="22"/>
          <w:szCs w:val="22"/>
        </w:rPr>
        <w:t xml:space="preserve">, </w:t>
      </w:r>
      <w:r w:rsidR="00F25861" w:rsidRPr="00F25861">
        <w:rPr>
          <w:rFonts w:asciiTheme="minorHAnsi" w:hAnsiTheme="minorHAnsi" w:cstheme="minorHAnsi"/>
          <w:sz w:val="22"/>
          <w:szCs w:val="22"/>
        </w:rPr>
        <w:t>magnez</w:t>
      </w:r>
      <w:r w:rsidR="00F25861">
        <w:rPr>
          <w:rFonts w:asciiTheme="minorHAnsi" w:hAnsiTheme="minorHAnsi" w:cstheme="minorHAnsi"/>
          <w:sz w:val="22"/>
          <w:szCs w:val="22"/>
        </w:rPr>
        <w:t xml:space="preserve">, </w:t>
      </w:r>
      <w:r w:rsidR="00F25861" w:rsidRPr="00F25861">
        <w:rPr>
          <w:rFonts w:asciiTheme="minorHAnsi" w:hAnsiTheme="minorHAnsi" w:cstheme="minorHAnsi"/>
          <w:sz w:val="22"/>
          <w:szCs w:val="22"/>
        </w:rPr>
        <w:lastRenderedPageBreak/>
        <w:t xml:space="preserve">emulgator (lecytyny z </w:t>
      </w:r>
      <w:r w:rsidR="00F25861" w:rsidRPr="00F25861">
        <w:rPr>
          <w:rFonts w:asciiTheme="minorHAnsi" w:hAnsiTheme="minorHAnsi" w:cstheme="minorHAnsi"/>
          <w:b/>
          <w:bCs/>
          <w:sz w:val="22"/>
          <w:szCs w:val="22"/>
        </w:rPr>
        <w:t>soi</w:t>
      </w:r>
      <w:r w:rsidR="00F25861" w:rsidRPr="00F25861">
        <w:rPr>
          <w:rFonts w:asciiTheme="minorHAnsi" w:hAnsiTheme="minorHAnsi" w:cstheme="minorHAnsi"/>
          <w:sz w:val="22"/>
          <w:szCs w:val="22"/>
        </w:rPr>
        <w:t>)</w:t>
      </w:r>
      <w:r w:rsidR="00F25861">
        <w:rPr>
          <w:rFonts w:asciiTheme="minorHAnsi" w:hAnsiTheme="minorHAnsi" w:cstheme="minorHAnsi"/>
          <w:sz w:val="22"/>
          <w:szCs w:val="22"/>
        </w:rPr>
        <w:t xml:space="preserve">, </w:t>
      </w:r>
      <w:r w:rsidR="00F25861" w:rsidRPr="00F25861">
        <w:rPr>
          <w:rFonts w:asciiTheme="minorHAnsi" w:hAnsiTheme="minorHAnsi" w:cstheme="minorHAnsi"/>
          <w:sz w:val="22"/>
          <w:szCs w:val="22"/>
        </w:rPr>
        <w:t>inozytol</w:t>
      </w:r>
      <w:r w:rsidR="00F25861">
        <w:rPr>
          <w:rFonts w:asciiTheme="minorHAnsi" w:hAnsiTheme="minorHAnsi" w:cstheme="minorHAnsi"/>
          <w:sz w:val="22"/>
          <w:szCs w:val="22"/>
        </w:rPr>
        <w:t xml:space="preserve">, </w:t>
      </w:r>
      <w:r w:rsidR="00F25861" w:rsidRPr="00F25861">
        <w:rPr>
          <w:rFonts w:asciiTheme="minorHAnsi" w:hAnsiTheme="minorHAnsi" w:cstheme="minorHAnsi"/>
          <w:sz w:val="22"/>
          <w:szCs w:val="22"/>
        </w:rPr>
        <w:t>tauryna</w:t>
      </w:r>
      <w:r w:rsidR="00F25861">
        <w:rPr>
          <w:rFonts w:asciiTheme="minorHAnsi" w:hAnsiTheme="minorHAnsi" w:cstheme="minorHAnsi"/>
          <w:sz w:val="22"/>
          <w:szCs w:val="22"/>
        </w:rPr>
        <w:t xml:space="preserve">, </w:t>
      </w:r>
      <w:r w:rsidR="00F25861" w:rsidRPr="00F25861">
        <w:rPr>
          <w:rFonts w:asciiTheme="minorHAnsi" w:hAnsiTheme="minorHAnsi" w:cstheme="minorHAnsi"/>
          <w:sz w:val="22"/>
          <w:szCs w:val="22"/>
        </w:rPr>
        <w:t>żelazo</w:t>
      </w:r>
      <w:r w:rsidR="00F25861">
        <w:rPr>
          <w:rFonts w:asciiTheme="minorHAnsi" w:hAnsiTheme="minorHAnsi" w:cstheme="minorHAnsi"/>
          <w:sz w:val="22"/>
          <w:szCs w:val="22"/>
        </w:rPr>
        <w:t xml:space="preserve">, </w:t>
      </w:r>
      <w:r w:rsidR="00F25861" w:rsidRPr="00F25861">
        <w:rPr>
          <w:rFonts w:asciiTheme="minorHAnsi" w:hAnsiTheme="minorHAnsi" w:cstheme="minorHAnsi"/>
          <w:sz w:val="22"/>
          <w:szCs w:val="22"/>
        </w:rPr>
        <w:t>L-karnityna</w:t>
      </w:r>
      <w:r w:rsidR="00F25861">
        <w:rPr>
          <w:rFonts w:asciiTheme="minorHAnsi" w:hAnsiTheme="minorHAnsi" w:cstheme="minorHAnsi"/>
          <w:sz w:val="22"/>
          <w:szCs w:val="22"/>
        </w:rPr>
        <w:t xml:space="preserve">, cynk, </w:t>
      </w:r>
      <w:r w:rsidR="00F25861" w:rsidRPr="00F25861">
        <w:rPr>
          <w:rFonts w:asciiTheme="minorHAnsi" w:hAnsiTheme="minorHAnsi" w:cstheme="minorHAnsi"/>
          <w:sz w:val="22"/>
          <w:szCs w:val="22"/>
        </w:rPr>
        <w:t>witamina E</w:t>
      </w:r>
      <w:r w:rsidR="00F25861">
        <w:rPr>
          <w:rFonts w:asciiTheme="minorHAnsi" w:hAnsiTheme="minorHAnsi" w:cstheme="minorHAnsi"/>
          <w:sz w:val="22"/>
          <w:szCs w:val="22"/>
        </w:rPr>
        <w:t xml:space="preserve">, </w:t>
      </w:r>
      <w:r w:rsidR="00F25861" w:rsidRPr="00F25861">
        <w:rPr>
          <w:rFonts w:asciiTheme="minorHAnsi" w:hAnsiTheme="minorHAnsi" w:cstheme="minorHAnsi"/>
          <w:sz w:val="22"/>
          <w:szCs w:val="22"/>
        </w:rPr>
        <w:t>nukleotydy (sól sodowa kwasu urydyno-5'-fosforowego, kwas cytydyno-5'-monofosforowy, kwas adenozyno-5'-fosforowy, sól sodowa kwasu inozyno-5'-fosforowego, sól sodowa kwasu guanozyno-5'-fosforowego)</w:t>
      </w:r>
      <w:r w:rsidR="00F25861">
        <w:rPr>
          <w:rFonts w:asciiTheme="minorHAnsi" w:hAnsiTheme="minorHAnsi" w:cstheme="minorHAnsi"/>
          <w:sz w:val="22"/>
          <w:szCs w:val="22"/>
        </w:rPr>
        <w:t xml:space="preserve">, </w:t>
      </w:r>
      <w:r w:rsidR="00F25861" w:rsidRPr="00F25861">
        <w:rPr>
          <w:rFonts w:asciiTheme="minorHAnsi" w:hAnsiTheme="minorHAnsi" w:cstheme="minorHAnsi"/>
          <w:sz w:val="22"/>
          <w:szCs w:val="22"/>
        </w:rPr>
        <w:t>przeciwutleniacz (palmitynian L-askorbylu)</w:t>
      </w:r>
      <w:r w:rsidR="00F25861">
        <w:rPr>
          <w:rFonts w:asciiTheme="minorHAnsi" w:hAnsiTheme="minorHAnsi" w:cstheme="minorHAnsi"/>
          <w:sz w:val="22"/>
          <w:szCs w:val="22"/>
        </w:rPr>
        <w:t xml:space="preserve">, </w:t>
      </w:r>
      <w:r w:rsidR="00F25861" w:rsidRPr="00F25861">
        <w:rPr>
          <w:rFonts w:asciiTheme="minorHAnsi" w:hAnsiTheme="minorHAnsi" w:cstheme="minorHAnsi"/>
          <w:sz w:val="22"/>
          <w:szCs w:val="22"/>
        </w:rPr>
        <w:t>kwas pantotenowy</w:t>
      </w:r>
      <w:r w:rsidR="00F25861">
        <w:rPr>
          <w:rFonts w:asciiTheme="minorHAnsi" w:hAnsiTheme="minorHAnsi" w:cstheme="minorHAnsi"/>
          <w:sz w:val="22"/>
          <w:szCs w:val="22"/>
        </w:rPr>
        <w:t xml:space="preserve">, </w:t>
      </w:r>
      <w:r w:rsidR="00F25861" w:rsidRPr="00F25861">
        <w:rPr>
          <w:rFonts w:asciiTheme="minorHAnsi" w:hAnsiTheme="minorHAnsi" w:cstheme="minorHAnsi"/>
          <w:sz w:val="22"/>
          <w:szCs w:val="22"/>
        </w:rPr>
        <w:t>niacyna</w:t>
      </w:r>
      <w:r w:rsidR="00F25861">
        <w:rPr>
          <w:rFonts w:asciiTheme="minorHAnsi" w:hAnsiTheme="minorHAnsi" w:cstheme="minorHAnsi"/>
          <w:sz w:val="22"/>
          <w:szCs w:val="22"/>
        </w:rPr>
        <w:t xml:space="preserve">, </w:t>
      </w:r>
      <w:r w:rsidR="00F25861" w:rsidRPr="00F25861">
        <w:rPr>
          <w:rFonts w:asciiTheme="minorHAnsi" w:hAnsiTheme="minorHAnsi" w:cstheme="minorHAnsi"/>
          <w:sz w:val="22"/>
          <w:szCs w:val="22"/>
        </w:rPr>
        <w:t>L-tryptofan</w:t>
      </w:r>
      <w:r w:rsidR="00F25861">
        <w:rPr>
          <w:rFonts w:asciiTheme="minorHAnsi" w:hAnsiTheme="minorHAnsi" w:cstheme="minorHAnsi"/>
          <w:sz w:val="22"/>
          <w:szCs w:val="22"/>
        </w:rPr>
        <w:t xml:space="preserve">, miedź, </w:t>
      </w:r>
      <w:r w:rsidR="00F25861" w:rsidRPr="00F25861">
        <w:rPr>
          <w:rFonts w:asciiTheme="minorHAnsi" w:hAnsiTheme="minorHAnsi" w:cstheme="minorHAnsi"/>
          <w:sz w:val="22"/>
          <w:szCs w:val="22"/>
        </w:rPr>
        <w:t>tiamina</w:t>
      </w:r>
      <w:r w:rsidR="00F25861">
        <w:rPr>
          <w:rFonts w:asciiTheme="minorHAnsi" w:hAnsiTheme="minorHAnsi" w:cstheme="minorHAnsi"/>
          <w:sz w:val="22"/>
          <w:szCs w:val="22"/>
        </w:rPr>
        <w:t xml:space="preserve">, </w:t>
      </w:r>
      <w:r w:rsidR="00F25861" w:rsidRPr="00F25861">
        <w:rPr>
          <w:rFonts w:asciiTheme="minorHAnsi" w:hAnsiTheme="minorHAnsi" w:cstheme="minorHAnsi"/>
          <w:sz w:val="22"/>
          <w:szCs w:val="22"/>
        </w:rPr>
        <w:t>witamina A</w:t>
      </w:r>
      <w:r w:rsidR="00F25861">
        <w:rPr>
          <w:rFonts w:asciiTheme="minorHAnsi" w:hAnsiTheme="minorHAnsi" w:cstheme="minorHAnsi"/>
          <w:sz w:val="22"/>
          <w:szCs w:val="22"/>
        </w:rPr>
        <w:t xml:space="preserve">, </w:t>
      </w:r>
      <w:r w:rsidR="00F25861" w:rsidRPr="00F25861">
        <w:rPr>
          <w:rFonts w:asciiTheme="minorHAnsi" w:hAnsiTheme="minorHAnsi" w:cstheme="minorHAnsi"/>
          <w:sz w:val="22"/>
          <w:szCs w:val="22"/>
        </w:rPr>
        <w:t>ryboflawina</w:t>
      </w:r>
      <w:r w:rsidR="00F25861">
        <w:rPr>
          <w:rFonts w:asciiTheme="minorHAnsi" w:hAnsiTheme="minorHAnsi" w:cstheme="minorHAnsi"/>
          <w:sz w:val="22"/>
          <w:szCs w:val="22"/>
        </w:rPr>
        <w:t xml:space="preserve">, </w:t>
      </w:r>
      <w:r w:rsidR="00F25861" w:rsidRPr="00F25861">
        <w:rPr>
          <w:rFonts w:asciiTheme="minorHAnsi" w:hAnsiTheme="minorHAnsi" w:cstheme="minorHAnsi"/>
          <w:sz w:val="22"/>
          <w:szCs w:val="22"/>
        </w:rPr>
        <w:t>witamina B6</w:t>
      </w:r>
      <w:r w:rsidR="00F25861">
        <w:rPr>
          <w:rFonts w:asciiTheme="minorHAnsi" w:hAnsiTheme="minorHAnsi" w:cstheme="minorHAnsi"/>
          <w:sz w:val="22"/>
          <w:szCs w:val="22"/>
        </w:rPr>
        <w:t xml:space="preserve">, </w:t>
      </w:r>
      <w:r w:rsidR="00F25861" w:rsidRPr="00F25861">
        <w:rPr>
          <w:rFonts w:asciiTheme="minorHAnsi" w:hAnsiTheme="minorHAnsi" w:cstheme="minorHAnsi"/>
          <w:sz w:val="22"/>
          <w:szCs w:val="22"/>
        </w:rPr>
        <w:t>kwas foliowy</w:t>
      </w:r>
      <w:r w:rsidR="00F25861">
        <w:rPr>
          <w:rFonts w:asciiTheme="minorHAnsi" w:hAnsiTheme="minorHAnsi" w:cstheme="minorHAnsi"/>
          <w:sz w:val="22"/>
          <w:szCs w:val="22"/>
        </w:rPr>
        <w:t xml:space="preserve">, </w:t>
      </w:r>
      <w:r w:rsidR="00F25861" w:rsidRPr="00F25861">
        <w:rPr>
          <w:rFonts w:asciiTheme="minorHAnsi" w:hAnsiTheme="minorHAnsi" w:cstheme="minorHAnsi"/>
          <w:sz w:val="22"/>
          <w:szCs w:val="22"/>
        </w:rPr>
        <w:t>jod</w:t>
      </w:r>
      <w:r w:rsidR="00F25861">
        <w:rPr>
          <w:rFonts w:asciiTheme="minorHAnsi" w:hAnsiTheme="minorHAnsi" w:cstheme="minorHAnsi"/>
          <w:sz w:val="22"/>
          <w:szCs w:val="22"/>
        </w:rPr>
        <w:t xml:space="preserve">, </w:t>
      </w:r>
      <w:r w:rsidR="00F25861" w:rsidRPr="00F25861">
        <w:rPr>
          <w:rFonts w:asciiTheme="minorHAnsi" w:hAnsiTheme="minorHAnsi" w:cstheme="minorHAnsi"/>
          <w:sz w:val="22"/>
          <w:szCs w:val="22"/>
        </w:rPr>
        <w:t>selen</w:t>
      </w:r>
      <w:r w:rsidR="00F25861">
        <w:rPr>
          <w:rFonts w:asciiTheme="minorHAnsi" w:hAnsiTheme="minorHAnsi" w:cstheme="minorHAnsi"/>
          <w:sz w:val="22"/>
          <w:szCs w:val="22"/>
        </w:rPr>
        <w:t xml:space="preserve">, </w:t>
      </w:r>
      <w:r w:rsidR="00F25861" w:rsidRPr="00F25861">
        <w:rPr>
          <w:rFonts w:asciiTheme="minorHAnsi" w:hAnsiTheme="minorHAnsi" w:cstheme="minorHAnsi"/>
          <w:sz w:val="22"/>
          <w:szCs w:val="22"/>
        </w:rPr>
        <w:t>mangan</w:t>
      </w:r>
      <w:r w:rsidR="00F25861">
        <w:rPr>
          <w:rFonts w:asciiTheme="minorHAnsi" w:hAnsiTheme="minorHAnsi" w:cstheme="minorHAnsi"/>
          <w:sz w:val="22"/>
          <w:szCs w:val="22"/>
        </w:rPr>
        <w:t xml:space="preserve">, </w:t>
      </w:r>
      <w:r w:rsidR="00F25861" w:rsidRPr="00F25861">
        <w:rPr>
          <w:rFonts w:asciiTheme="minorHAnsi" w:hAnsiTheme="minorHAnsi" w:cstheme="minorHAnsi"/>
          <w:sz w:val="22"/>
          <w:szCs w:val="22"/>
        </w:rPr>
        <w:t>witamina K</w:t>
      </w:r>
      <w:r w:rsidR="00F25861">
        <w:rPr>
          <w:rFonts w:asciiTheme="minorHAnsi" w:hAnsiTheme="minorHAnsi" w:cstheme="minorHAnsi"/>
          <w:sz w:val="22"/>
          <w:szCs w:val="22"/>
        </w:rPr>
        <w:t xml:space="preserve">, </w:t>
      </w:r>
      <w:r w:rsidR="00F25861" w:rsidRPr="00F25861">
        <w:rPr>
          <w:rFonts w:asciiTheme="minorHAnsi" w:hAnsiTheme="minorHAnsi" w:cstheme="minorHAnsi"/>
          <w:sz w:val="22"/>
          <w:szCs w:val="22"/>
        </w:rPr>
        <w:t>biotyna</w:t>
      </w:r>
      <w:r w:rsidR="00F25861">
        <w:rPr>
          <w:rFonts w:asciiTheme="minorHAnsi" w:hAnsiTheme="minorHAnsi" w:cstheme="minorHAnsi"/>
          <w:sz w:val="22"/>
          <w:szCs w:val="22"/>
        </w:rPr>
        <w:t xml:space="preserve">, </w:t>
      </w:r>
      <w:r w:rsidR="00F25861" w:rsidRPr="00F25861">
        <w:rPr>
          <w:rFonts w:asciiTheme="minorHAnsi" w:hAnsiTheme="minorHAnsi" w:cstheme="minorHAnsi"/>
          <w:sz w:val="22"/>
          <w:szCs w:val="22"/>
        </w:rPr>
        <w:t>witamina D</w:t>
      </w:r>
      <w:r w:rsidR="00F25861">
        <w:rPr>
          <w:rFonts w:asciiTheme="minorHAnsi" w:hAnsiTheme="minorHAnsi" w:cstheme="minorHAnsi"/>
          <w:sz w:val="22"/>
          <w:szCs w:val="22"/>
        </w:rPr>
        <w:t xml:space="preserve">, </w:t>
      </w:r>
      <w:r w:rsidR="00F25861" w:rsidRPr="00F25861">
        <w:rPr>
          <w:rFonts w:asciiTheme="minorHAnsi" w:hAnsiTheme="minorHAnsi" w:cstheme="minorHAnsi"/>
          <w:sz w:val="22"/>
          <w:szCs w:val="22"/>
        </w:rPr>
        <w:t>witamina B12</w:t>
      </w:r>
      <w:r w:rsidR="00F25861">
        <w:rPr>
          <w:rFonts w:asciiTheme="minorHAnsi" w:hAnsiTheme="minorHAnsi" w:cstheme="minorHAnsi"/>
          <w:sz w:val="22"/>
          <w:szCs w:val="22"/>
        </w:rPr>
        <w:t>.</w:t>
      </w:r>
    </w:p>
    <w:p w14:paraId="0912CA85" w14:textId="30F0067E" w:rsidR="00410260" w:rsidRPr="00846C9D" w:rsidRDefault="00410260" w:rsidP="00846C9D">
      <w:pPr>
        <w:pStyle w:val="embedded"/>
        <w:shd w:val="clear" w:color="auto" w:fill="FFFFFF"/>
        <w:spacing w:before="60" w:beforeAutospacing="0" w:after="0" w:afterAutospacing="0"/>
        <w:rPr>
          <w:rFonts w:asciiTheme="minorHAnsi" w:hAnsiTheme="minorHAnsi" w:cstheme="minorHAnsi"/>
          <w:sz w:val="22"/>
          <w:szCs w:val="22"/>
        </w:rPr>
      </w:pPr>
    </w:p>
    <w:tbl>
      <w:tblPr>
        <w:tblW w:w="7500" w:type="dxa"/>
        <w:tblBorders>
          <w:top w:val="single" w:sz="6" w:space="0" w:color="9A9B9F"/>
          <w:left w:val="single" w:sz="6" w:space="0" w:color="9A9B9F"/>
          <w:bottom w:val="single" w:sz="6" w:space="0" w:color="9A9B9F"/>
          <w:right w:val="single" w:sz="6" w:space="0" w:color="9A9B9F"/>
        </w:tblBorders>
        <w:tblCellMar>
          <w:left w:w="0" w:type="dxa"/>
          <w:right w:w="0" w:type="dxa"/>
        </w:tblCellMar>
        <w:tblLook w:val="04A0" w:firstRow="1" w:lastRow="0" w:firstColumn="1" w:lastColumn="0" w:noHBand="0" w:noVBand="1"/>
      </w:tblPr>
      <w:tblGrid>
        <w:gridCol w:w="3972"/>
        <w:gridCol w:w="3528"/>
      </w:tblGrid>
      <w:tr w:rsidR="007B72FB" w:rsidRPr="00846C9D" w14:paraId="5A5F318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6CF7707" w14:textId="77777777" w:rsidR="007B72FB" w:rsidRPr="007B72FB" w:rsidRDefault="007B72FB" w:rsidP="00846C9D">
            <w:pPr>
              <w:spacing w:before="60" w:after="0" w:line="240" w:lineRule="auto"/>
              <w:jc w:val="center"/>
              <w:rPr>
                <w:rFonts w:eastAsia="Times New Roman" w:cstheme="minorHAnsi"/>
                <w:b/>
                <w:bCs/>
                <w:lang w:eastAsia="pl-PL"/>
              </w:rPr>
            </w:pPr>
            <w:r w:rsidRPr="007B72FB">
              <w:rPr>
                <w:rFonts w:eastAsia="Times New Roman" w:cstheme="minorHAnsi"/>
                <w:b/>
                <w:bCs/>
                <w:lang w:eastAsia="pl-PL"/>
              </w:rPr>
              <w:t>Wartość odżywcza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0161638" w14:textId="38C06FCE" w:rsidR="007B72FB" w:rsidRPr="007B72FB" w:rsidRDefault="007B72FB" w:rsidP="00A6599C">
            <w:pPr>
              <w:spacing w:before="60" w:after="0" w:line="240" w:lineRule="auto"/>
              <w:jc w:val="center"/>
              <w:rPr>
                <w:rFonts w:eastAsia="Times New Roman" w:cstheme="minorHAnsi"/>
                <w:b/>
                <w:bCs/>
                <w:lang w:eastAsia="pl-PL"/>
              </w:rPr>
            </w:pPr>
            <w:r w:rsidRPr="007B72FB">
              <w:rPr>
                <w:rFonts w:eastAsia="Times New Roman" w:cstheme="minorHAnsi"/>
                <w:b/>
                <w:bCs/>
                <w:lang w:eastAsia="pl-PL"/>
              </w:rPr>
              <w:t>100 ml gotowego do spożycia</w:t>
            </w:r>
            <w:r w:rsidR="00C06F73">
              <w:rPr>
                <w:rFonts w:eastAsia="Times New Roman" w:cstheme="minorHAnsi"/>
                <w:b/>
                <w:bCs/>
                <w:lang w:eastAsia="pl-PL"/>
              </w:rPr>
              <w:t xml:space="preserve"> mleka</w:t>
            </w:r>
            <w:r w:rsidR="00EF4806">
              <w:rPr>
                <w:rFonts w:eastAsia="Times New Roman" w:cstheme="minorHAnsi"/>
                <w:b/>
                <w:bCs/>
                <w:lang w:eastAsia="pl-PL"/>
              </w:rPr>
              <w:t>:</w:t>
            </w:r>
          </w:p>
        </w:tc>
      </w:tr>
      <w:tr w:rsidR="007B72FB" w:rsidRPr="00846C9D" w14:paraId="7B76A3B9"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0FC7B1D" w14:textId="77777777" w:rsidR="007B72FB" w:rsidRPr="007B72FB" w:rsidRDefault="007B72FB" w:rsidP="00846C9D">
            <w:pPr>
              <w:spacing w:before="60" w:after="0" w:line="240" w:lineRule="auto"/>
              <w:rPr>
                <w:rFonts w:eastAsia="Times New Roman" w:cstheme="minorHAnsi"/>
                <w:b/>
                <w:bCs/>
                <w:lang w:eastAsia="pl-PL"/>
              </w:rPr>
            </w:pPr>
            <w:r w:rsidRPr="007B72FB">
              <w:rPr>
                <w:rFonts w:eastAsia="Times New Roman" w:cstheme="minorHAnsi"/>
                <w:b/>
                <w:bCs/>
                <w:lang w:eastAsia="pl-PL"/>
              </w:rPr>
              <w:t>Wartość energetyczna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10BC44D" w14:textId="0F645EC9"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27</w:t>
            </w:r>
            <w:r w:rsidR="00A6599C">
              <w:rPr>
                <w:rFonts w:eastAsia="Times New Roman" w:cstheme="minorHAnsi"/>
                <w:lang w:eastAsia="pl-PL"/>
              </w:rPr>
              <w:t>6</w:t>
            </w:r>
            <w:r w:rsidRPr="007B72FB">
              <w:rPr>
                <w:rFonts w:eastAsia="Times New Roman" w:cstheme="minorHAnsi"/>
                <w:lang w:eastAsia="pl-PL"/>
              </w:rPr>
              <w:t xml:space="preserve"> kJ </w:t>
            </w:r>
            <w:r w:rsidR="00F25861">
              <w:rPr>
                <w:rFonts w:eastAsia="Times New Roman" w:cstheme="minorHAnsi"/>
                <w:lang w:eastAsia="pl-PL"/>
              </w:rPr>
              <w:t xml:space="preserve">/ </w:t>
            </w:r>
            <w:r w:rsidRPr="007B72FB">
              <w:rPr>
                <w:rFonts w:eastAsia="Times New Roman" w:cstheme="minorHAnsi"/>
                <w:lang w:eastAsia="pl-PL"/>
              </w:rPr>
              <w:t>66 kcal</w:t>
            </w:r>
          </w:p>
        </w:tc>
      </w:tr>
      <w:tr w:rsidR="007B72FB" w:rsidRPr="00846C9D" w14:paraId="52F162C6"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173E3AD" w14:textId="5FBCB99F"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b/>
                <w:bCs/>
                <w:lang w:eastAsia="pl-PL"/>
              </w:rPr>
              <w:t>Tłuszcz</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5F213E1"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3,4 g</w:t>
            </w:r>
          </w:p>
        </w:tc>
      </w:tr>
      <w:tr w:rsidR="007B72FB" w:rsidRPr="00846C9D" w14:paraId="2D550B7D"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1671D13" w14:textId="02F86B1F" w:rsidR="007B72FB" w:rsidRPr="007B72FB"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 xml:space="preserve"> </w:t>
            </w:r>
            <w:r w:rsidR="00E36ABB" w:rsidRPr="007B72FB">
              <w:rPr>
                <w:rFonts w:eastAsia="Times New Roman" w:cstheme="minorHAnsi"/>
                <w:lang w:eastAsia="pl-PL"/>
              </w:rPr>
              <w:t>w tym</w:t>
            </w:r>
            <w:r w:rsidRPr="00846C9D">
              <w:rPr>
                <w:rFonts w:eastAsia="Times New Roman" w:cstheme="minorHAnsi"/>
                <w:lang w:eastAsia="pl-PL"/>
              </w:rPr>
              <w:t xml:space="preserve"> k</w:t>
            </w:r>
            <w:r w:rsidR="007B72FB" w:rsidRPr="007B72FB">
              <w:rPr>
                <w:rFonts w:eastAsia="Times New Roman" w:cstheme="minorHAnsi"/>
                <w:lang w:eastAsia="pl-PL"/>
              </w:rPr>
              <w:t>wasy tłuszczowe</w:t>
            </w:r>
            <w:r w:rsidR="00E36ABB">
              <w:rPr>
                <w:rFonts w:eastAsia="Times New Roman" w:cstheme="minorHAnsi"/>
                <w:lang w:eastAsia="pl-PL"/>
              </w:rPr>
              <w:t>:</w:t>
            </w:r>
            <w:r w:rsidR="007B72FB" w:rsidRPr="007B72FB">
              <w:rPr>
                <w:rFonts w:eastAsia="Times New Roman" w:cstheme="minorHAnsi"/>
                <w:lang w:eastAsia="pl-PL"/>
              </w:rPr>
              <w:t xml:space="preserve"> </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BD31EE5" w14:textId="5FBE74A5" w:rsidR="007B72FB" w:rsidRPr="007B72FB" w:rsidRDefault="007B72FB" w:rsidP="00A6599C">
            <w:pPr>
              <w:spacing w:before="60" w:after="0" w:line="240" w:lineRule="auto"/>
              <w:jc w:val="center"/>
              <w:rPr>
                <w:rFonts w:eastAsia="Times New Roman" w:cstheme="minorHAnsi"/>
                <w:lang w:eastAsia="pl-PL"/>
              </w:rPr>
            </w:pPr>
          </w:p>
        </w:tc>
      </w:tr>
      <w:tr w:rsidR="00E36ABB" w:rsidRPr="00846C9D" w14:paraId="1AD309C0"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FF05422" w14:textId="0F322A7A" w:rsidR="00E36ABB" w:rsidRPr="00846C9D" w:rsidRDefault="00E36ABB" w:rsidP="00846C9D">
            <w:pPr>
              <w:spacing w:before="60" w:after="0" w:line="240" w:lineRule="auto"/>
              <w:rPr>
                <w:rFonts w:eastAsia="Times New Roman" w:cstheme="minorHAnsi"/>
                <w:lang w:eastAsia="pl-PL"/>
              </w:rPr>
            </w:pPr>
            <w:r w:rsidRPr="007B72FB">
              <w:rPr>
                <w:rFonts w:eastAsia="Times New Roman" w:cstheme="minorHAnsi"/>
                <w:lang w:eastAsia="pl-PL"/>
              </w:rPr>
              <w:t>nasycone</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1D8877F" w14:textId="267B2CE5" w:rsidR="00E36ABB" w:rsidRPr="007B72FB" w:rsidRDefault="00E36ABB" w:rsidP="00A6599C">
            <w:pPr>
              <w:spacing w:before="60" w:after="0" w:line="240" w:lineRule="auto"/>
              <w:jc w:val="center"/>
              <w:rPr>
                <w:rFonts w:eastAsia="Times New Roman" w:cstheme="minorHAnsi"/>
                <w:lang w:eastAsia="pl-PL"/>
              </w:rPr>
            </w:pPr>
            <w:r w:rsidRPr="007B72FB">
              <w:rPr>
                <w:rFonts w:eastAsia="Times New Roman" w:cstheme="minorHAnsi"/>
                <w:lang w:eastAsia="pl-PL"/>
              </w:rPr>
              <w:t>1,</w:t>
            </w:r>
            <w:r w:rsidR="00F25861">
              <w:rPr>
                <w:rFonts w:eastAsia="Times New Roman" w:cstheme="minorHAnsi"/>
                <w:lang w:eastAsia="pl-PL"/>
              </w:rPr>
              <w:t>6</w:t>
            </w:r>
            <w:r w:rsidRPr="007B72FB">
              <w:rPr>
                <w:rFonts w:eastAsia="Times New Roman" w:cstheme="minorHAnsi"/>
                <w:lang w:eastAsia="pl-PL"/>
              </w:rPr>
              <w:t xml:space="preserve"> g</w:t>
            </w:r>
          </w:p>
        </w:tc>
      </w:tr>
      <w:tr w:rsidR="007B72FB" w:rsidRPr="00846C9D" w14:paraId="23ADA1C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2A67B26" w14:textId="6629FEB2"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jednonienasycone</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7CF383F" w14:textId="753A35C8"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w:t>
            </w:r>
            <w:r w:rsidR="00F25861">
              <w:rPr>
                <w:rFonts w:eastAsia="Times New Roman" w:cstheme="minorHAnsi"/>
                <w:lang w:eastAsia="pl-PL"/>
              </w:rPr>
              <w:t>1</w:t>
            </w:r>
            <w:r w:rsidRPr="007B72FB">
              <w:rPr>
                <w:rFonts w:eastAsia="Times New Roman" w:cstheme="minorHAnsi"/>
                <w:lang w:eastAsia="pl-PL"/>
              </w:rPr>
              <w:t xml:space="preserve"> g</w:t>
            </w:r>
          </w:p>
        </w:tc>
      </w:tr>
      <w:tr w:rsidR="007B72FB" w:rsidRPr="00846C9D" w14:paraId="5C20A698"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7232CEC" w14:textId="2E2DF11C" w:rsidR="007B72FB" w:rsidRPr="007B72FB" w:rsidRDefault="009F4745" w:rsidP="00846C9D">
            <w:pPr>
              <w:spacing w:before="60" w:after="0" w:line="240" w:lineRule="auto"/>
              <w:rPr>
                <w:rFonts w:eastAsia="Times New Roman" w:cstheme="minorHAnsi"/>
                <w:lang w:eastAsia="pl-PL"/>
              </w:rPr>
            </w:pPr>
            <w:r>
              <w:rPr>
                <w:rFonts w:eastAsia="Times New Roman" w:cstheme="minorHAnsi"/>
                <w:lang w:eastAsia="pl-PL"/>
              </w:rPr>
              <w:t>w</w:t>
            </w:r>
            <w:r w:rsidR="007B72FB" w:rsidRPr="007B72FB">
              <w:rPr>
                <w:rFonts w:eastAsia="Times New Roman" w:cstheme="minorHAnsi"/>
                <w:lang w:eastAsia="pl-PL"/>
              </w:rPr>
              <w:t>ielonienasycone</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B7F4255" w14:textId="6A433519"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w:t>
            </w:r>
            <w:r w:rsidR="00F25861">
              <w:rPr>
                <w:rFonts w:eastAsia="Times New Roman" w:cstheme="minorHAnsi"/>
                <w:lang w:eastAsia="pl-PL"/>
              </w:rPr>
              <w:t>5</w:t>
            </w:r>
            <w:r w:rsidRPr="007B72FB">
              <w:rPr>
                <w:rFonts w:eastAsia="Times New Roman" w:cstheme="minorHAnsi"/>
                <w:lang w:eastAsia="pl-PL"/>
              </w:rPr>
              <w:t xml:space="preserve"> g</w:t>
            </w:r>
          </w:p>
        </w:tc>
      </w:tr>
      <w:tr w:rsidR="009F4745" w:rsidRPr="00846C9D" w14:paraId="2455BDBA"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3F040E97" w14:textId="27C39687" w:rsidR="009F4745" w:rsidRDefault="009F4745" w:rsidP="00846C9D">
            <w:pPr>
              <w:spacing w:before="60" w:after="0" w:line="240" w:lineRule="auto"/>
              <w:rPr>
                <w:rFonts w:eastAsia="Times New Roman" w:cstheme="minorHAnsi"/>
                <w:lang w:eastAsia="pl-PL"/>
              </w:rPr>
            </w:pPr>
            <w:r>
              <w:rPr>
                <w:rFonts w:eastAsia="Times New Roman" w:cstheme="minorHAnsi"/>
                <w:lang w:eastAsia="pl-PL"/>
              </w:rPr>
              <w:t>w tym:</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19B087C8" w14:textId="77777777" w:rsidR="009F4745" w:rsidRPr="007B72FB" w:rsidRDefault="009F4745" w:rsidP="00A6599C">
            <w:pPr>
              <w:spacing w:before="60" w:after="0" w:line="240" w:lineRule="auto"/>
              <w:jc w:val="center"/>
              <w:rPr>
                <w:rFonts w:eastAsia="Times New Roman" w:cstheme="minorHAnsi"/>
                <w:lang w:eastAsia="pl-PL"/>
              </w:rPr>
            </w:pPr>
          </w:p>
        </w:tc>
      </w:tr>
      <w:tr w:rsidR="00E63B75" w:rsidRPr="00846C9D" w14:paraId="70BD7DE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53C2E3B6" w14:textId="05F31EBC"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kwas linolowy (LA)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6A69C0C" w14:textId="4F5D4445" w:rsidR="00E63B75" w:rsidRPr="00846C9D" w:rsidRDefault="00E63B75" w:rsidP="00A6599C">
            <w:pPr>
              <w:spacing w:before="60" w:after="0" w:line="240" w:lineRule="auto"/>
              <w:jc w:val="center"/>
              <w:rPr>
                <w:rFonts w:eastAsia="Times New Roman" w:cstheme="minorHAnsi"/>
                <w:lang w:eastAsia="pl-PL"/>
              </w:rPr>
            </w:pPr>
            <w:r w:rsidRPr="00846C9D">
              <w:rPr>
                <w:rFonts w:eastAsia="Times New Roman" w:cstheme="minorHAnsi"/>
                <w:lang w:eastAsia="pl-PL"/>
              </w:rPr>
              <w:t>4</w:t>
            </w:r>
            <w:r w:rsidR="00F25861">
              <w:rPr>
                <w:rFonts w:eastAsia="Times New Roman" w:cstheme="minorHAnsi"/>
                <w:lang w:eastAsia="pl-PL"/>
              </w:rPr>
              <w:t>48</w:t>
            </w:r>
            <w:r w:rsidRPr="00846C9D">
              <w:rPr>
                <w:rFonts w:eastAsia="Times New Roman" w:cstheme="minorHAnsi"/>
                <w:lang w:eastAsia="pl-PL"/>
              </w:rPr>
              <w:t xml:space="preserve"> mg</w:t>
            </w:r>
          </w:p>
        </w:tc>
      </w:tr>
      <w:tr w:rsidR="00E63B75" w:rsidRPr="00846C9D" w14:paraId="52C9F0D2"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522436DD" w14:textId="5AEEC326"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kwas α-linolenowy (ALA)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52599C31" w14:textId="4EC24091" w:rsidR="00E63B75" w:rsidRPr="00846C9D" w:rsidRDefault="00E63B75" w:rsidP="00A6599C">
            <w:pPr>
              <w:spacing w:before="60" w:after="0" w:line="240" w:lineRule="auto"/>
              <w:jc w:val="center"/>
              <w:rPr>
                <w:rFonts w:eastAsia="Times New Roman" w:cstheme="minorHAnsi"/>
                <w:lang w:eastAsia="pl-PL"/>
              </w:rPr>
            </w:pPr>
            <w:r w:rsidRPr="00846C9D">
              <w:rPr>
                <w:rFonts w:eastAsia="Times New Roman" w:cstheme="minorHAnsi"/>
                <w:lang w:eastAsia="pl-PL"/>
              </w:rPr>
              <w:t>54,</w:t>
            </w:r>
            <w:r w:rsidR="00F25861">
              <w:rPr>
                <w:rFonts w:eastAsia="Times New Roman" w:cstheme="minorHAnsi"/>
                <w:lang w:eastAsia="pl-PL"/>
              </w:rPr>
              <w:t>9</w:t>
            </w:r>
            <w:r w:rsidRPr="00846C9D">
              <w:rPr>
                <w:rFonts w:eastAsia="Times New Roman" w:cstheme="minorHAnsi"/>
                <w:lang w:eastAsia="pl-PL"/>
              </w:rPr>
              <w:t xml:space="preserve"> mg</w:t>
            </w:r>
          </w:p>
        </w:tc>
      </w:tr>
      <w:tr w:rsidR="00E63B75" w:rsidRPr="00846C9D" w14:paraId="10620E8D"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62AC146" w14:textId="5C6A8929"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kwas arachidonowy (AA)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1457338" w14:textId="5A69CB39" w:rsidR="00E63B75" w:rsidRPr="00846C9D" w:rsidRDefault="00E63B75" w:rsidP="00A6599C">
            <w:pPr>
              <w:spacing w:before="60" w:after="0" w:line="240" w:lineRule="auto"/>
              <w:jc w:val="center"/>
              <w:rPr>
                <w:rFonts w:eastAsia="Times New Roman" w:cstheme="minorHAnsi"/>
                <w:lang w:eastAsia="pl-PL"/>
              </w:rPr>
            </w:pPr>
            <w:r w:rsidRPr="00846C9D">
              <w:rPr>
                <w:rFonts w:eastAsia="Times New Roman" w:cstheme="minorHAnsi"/>
                <w:lang w:eastAsia="pl-PL"/>
              </w:rPr>
              <w:t>16,5 mg</w:t>
            </w:r>
          </w:p>
        </w:tc>
      </w:tr>
      <w:tr w:rsidR="00E63B75" w:rsidRPr="00846C9D" w14:paraId="7DB823AE"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1FADAAA7" w14:textId="7E1CD15E"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kwas dokozaheksaenowy (DHA)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4787F4A" w14:textId="081AFB55" w:rsidR="00E63B75" w:rsidRPr="00846C9D" w:rsidRDefault="00E63B75" w:rsidP="00A6599C">
            <w:pPr>
              <w:spacing w:before="60" w:after="0" w:line="240" w:lineRule="auto"/>
              <w:jc w:val="center"/>
              <w:rPr>
                <w:rFonts w:eastAsia="Times New Roman" w:cstheme="minorHAnsi"/>
                <w:lang w:eastAsia="pl-PL"/>
              </w:rPr>
            </w:pPr>
            <w:r w:rsidRPr="00846C9D">
              <w:rPr>
                <w:rFonts w:eastAsia="Times New Roman" w:cstheme="minorHAnsi"/>
                <w:lang w:eastAsia="pl-PL"/>
              </w:rPr>
              <w:t>16,5 mg</w:t>
            </w:r>
          </w:p>
        </w:tc>
      </w:tr>
      <w:tr w:rsidR="00E63B75" w:rsidRPr="00846C9D" w14:paraId="56DBA804"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0ACFDA82" w14:textId="3298FD6F"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kwas eikozapentaenowy (EPA)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2FE7502" w14:textId="1BF33505" w:rsidR="00E63B75" w:rsidRPr="00846C9D" w:rsidRDefault="00E63B75" w:rsidP="00A6599C">
            <w:pPr>
              <w:spacing w:before="60" w:after="0" w:line="240" w:lineRule="auto"/>
              <w:jc w:val="center"/>
              <w:rPr>
                <w:rFonts w:eastAsia="Times New Roman" w:cstheme="minorHAnsi"/>
                <w:lang w:eastAsia="pl-PL"/>
              </w:rPr>
            </w:pPr>
            <w:r w:rsidRPr="00846C9D">
              <w:rPr>
                <w:rFonts w:eastAsia="Times New Roman" w:cstheme="minorHAnsi"/>
                <w:lang w:eastAsia="pl-PL"/>
              </w:rPr>
              <w:t>3,</w:t>
            </w:r>
            <w:r w:rsidR="00F25861">
              <w:rPr>
                <w:rFonts w:eastAsia="Times New Roman" w:cstheme="minorHAnsi"/>
                <w:lang w:eastAsia="pl-PL"/>
              </w:rPr>
              <w:t>5</w:t>
            </w:r>
            <w:r w:rsidRPr="00846C9D">
              <w:rPr>
                <w:rFonts w:eastAsia="Times New Roman" w:cstheme="minorHAnsi"/>
                <w:lang w:eastAsia="pl-PL"/>
              </w:rPr>
              <w:t xml:space="preserve"> mg</w:t>
            </w:r>
          </w:p>
        </w:tc>
      </w:tr>
      <w:tr w:rsidR="007B72FB" w:rsidRPr="00846C9D" w14:paraId="2CD9B472"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BA40ED3" w14:textId="6B3CC833"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b/>
                <w:bCs/>
                <w:lang w:eastAsia="pl-PL"/>
              </w:rPr>
              <w:t>Węglowodany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FD9AD4A" w14:textId="2E04DAED"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7,</w:t>
            </w:r>
            <w:r w:rsidR="00B7621E">
              <w:rPr>
                <w:rFonts w:eastAsia="Times New Roman" w:cstheme="minorHAnsi"/>
                <w:lang w:eastAsia="pl-PL"/>
              </w:rPr>
              <w:t>3</w:t>
            </w:r>
            <w:r w:rsidRPr="007B72FB">
              <w:rPr>
                <w:rFonts w:eastAsia="Times New Roman" w:cstheme="minorHAnsi"/>
                <w:lang w:eastAsia="pl-PL"/>
              </w:rPr>
              <w:t xml:space="preserve"> g</w:t>
            </w:r>
          </w:p>
        </w:tc>
      </w:tr>
      <w:tr w:rsidR="00F25861" w:rsidRPr="00846C9D" w14:paraId="22989982"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15EE1455" w14:textId="2D6F232A" w:rsidR="00F25861" w:rsidRPr="007B72FB" w:rsidRDefault="00F25861" w:rsidP="00846C9D">
            <w:pPr>
              <w:spacing w:before="60" w:after="0" w:line="240" w:lineRule="auto"/>
              <w:rPr>
                <w:rFonts w:eastAsia="Times New Roman" w:cstheme="minorHAnsi"/>
                <w:b/>
                <w:bCs/>
                <w:lang w:eastAsia="pl-PL"/>
              </w:rPr>
            </w:pPr>
            <w:r w:rsidRPr="007B72FB">
              <w:rPr>
                <w:rFonts w:eastAsia="Times New Roman" w:cstheme="minorHAnsi"/>
                <w:lang w:eastAsia="pl-PL"/>
              </w:rPr>
              <w:t>w tym</w:t>
            </w:r>
            <w:r>
              <w:rPr>
                <w:rFonts w:eastAsia="Times New Roman" w:cstheme="minorHAnsi"/>
                <w:lang w:eastAsia="pl-PL"/>
              </w:rPr>
              <w:t>:</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98EB3E7" w14:textId="77777777" w:rsidR="00F25861" w:rsidRPr="007B72FB" w:rsidRDefault="00F25861" w:rsidP="00A6599C">
            <w:pPr>
              <w:spacing w:before="60" w:after="0" w:line="240" w:lineRule="auto"/>
              <w:jc w:val="center"/>
              <w:rPr>
                <w:rFonts w:eastAsia="Times New Roman" w:cstheme="minorHAnsi"/>
                <w:lang w:eastAsia="pl-PL"/>
              </w:rPr>
            </w:pPr>
          </w:p>
        </w:tc>
      </w:tr>
      <w:tr w:rsidR="007B72FB" w:rsidRPr="00846C9D" w14:paraId="22D8BAA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6EC349C" w14:textId="38E111A8" w:rsidR="007B72FB" w:rsidRPr="007B72FB"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c</w:t>
            </w:r>
            <w:r w:rsidR="007B72FB" w:rsidRPr="007B72FB">
              <w:rPr>
                <w:rFonts w:eastAsia="Times New Roman" w:cstheme="minorHAnsi"/>
                <w:lang w:eastAsia="pl-PL"/>
              </w:rPr>
              <w:t>ukry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EAB0B2F" w14:textId="050CEA7A"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7,</w:t>
            </w:r>
            <w:r w:rsidR="00B7621E">
              <w:rPr>
                <w:rFonts w:eastAsia="Times New Roman" w:cstheme="minorHAnsi"/>
                <w:lang w:eastAsia="pl-PL"/>
              </w:rPr>
              <w:t>2</w:t>
            </w:r>
            <w:r w:rsidRPr="007B72FB">
              <w:rPr>
                <w:rFonts w:eastAsia="Times New Roman" w:cstheme="minorHAnsi"/>
                <w:lang w:eastAsia="pl-PL"/>
              </w:rPr>
              <w:t xml:space="preserve"> g</w:t>
            </w:r>
          </w:p>
        </w:tc>
      </w:tr>
      <w:tr w:rsidR="00EF4806" w:rsidRPr="00846C9D" w14:paraId="59BDAA86"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0DF9720" w14:textId="090A1E07" w:rsidR="00EF4806" w:rsidRPr="00846C9D" w:rsidRDefault="00EF4806" w:rsidP="00846C9D">
            <w:pPr>
              <w:spacing w:before="60" w:after="0" w:line="240" w:lineRule="auto"/>
              <w:rPr>
                <w:rFonts w:eastAsia="Times New Roman" w:cstheme="minorHAnsi"/>
                <w:lang w:eastAsia="pl-PL"/>
              </w:rPr>
            </w:pPr>
            <w:r>
              <w:rPr>
                <w:rFonts w:eastAsia="Times New Roman" w:cstheme="minorHAnsi"/>
                <w:lang w:eastAsia="pl-PL"/>
              </w:rPr>
              <w:t>w tym:</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CB57E5D" w14:textId="77777777" w:rsidR="00EF4806" w:rsidRPr="007B72FB" w:rsidRDefault="00EF4806" w:rsidP="00A6599C">
            <w:pPr>
              <w:spacing w:before="60" w:after="0" w:line="240" w:lineRule="auto"/>
              <w:jc w:val="center"/>
              <w:rPr>
                <w:rFonts w:eastAsia="Times New Roman" w:cstheme="minorHAnsi"/>
                <w:lang w:eastAsia="pl-PL"/>
              </w:rPr>
            </w:pPr>
          </w:p>
        </w:tc>
      </w:tr>
      <w:tr w:rsidR="00E63B75" w:rsidRPr="00846C9D" w14:paraId="365D4F26"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782AA82" w14:textId="1BA4C087" w:rsidR="00E63B75" w:rsidRPr="00846C9D" w:rsidRDefault="00E63B75" w:rsidP="00846C9D">
            <w:pPr>
              <w:spacing w:before="60" w:after="0" w:line="240" w:lineRule="auto"/>
              <w:rPr>
                <w:rFonts w:eastAsia="Times New Roman" w:cstheme="minorHAnsi"/>
                <w:lang w:eastAsia="pl-PL"/>
              </w:rPr>
            </w:pPr>
            <w:r w:rsidRPr="00846C9D">
              <w:rPr>
                <w:rFonts w:eastAsia="Times New Roman" w:cstheme="minorHAnsi"/>
                <w:lang w:eastAsia="pl-PL"/>
              </w:rPr>
              <w:t>laktoza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7AD41CAF" w14:textId="254F2461" w:rsidR="00E63B75" w:rsidRPr="00846C9D" w:rsidRDefault="00E63B75" w:rsidP="00A6599C">
            <w:pPr>
              <w:spacing w:before="60" w:after="0" w:line="240" w:lineRule="auto"/>
              <w:jc w:val="center"/>
              <w:rPr>
                <w:rFonts w:eastAsia="Times New Roman" w:cstheme="minorHAnsi"/>
                <w:lang w:eastAsia="pl-PL"/>
              </w:rPr>
            </w:pPr>
            <w:r w:rsidRPr="00846C9D">
              <w:rPr>
                <w:rFonts w:eastAsia="Times New Roman" w:cstheme="minorHAnsi"/>
                <w:lang w:eastAsia="pl-PL"/>
              </w:rPr>
              <w:t>7,</w:t>
            </w:r>
            <w:r w:rsidR="00B7621E">
              <w:rPr>
                <w:rFonts w:eastAsia="Times New Roman" w:cstheme="minorHAnsi"/>
                <w:lang w:eastAsia="pl-PL"/>
              </w:rPr>
              <w:t>0</w:t>
            </w:r>
            <w:r w:rsidRPr="00846C9D">
              <w:rPr>
                <w:rFonts w:eastAsia="Times New Roman" w:cstheme="minorHAnsi"/>
                <w:lang w:eastAsia="pl-PL"/>
              </w:rPr>
              <w:t xml:space="preserve"> g</w:t>
            </w:r>
          </w:p>
        </w:tc>
      </w:tr>
      <w:tr w:rsidR="007B72FB" w:rsidRPr="00846C9D" w14:paraId="2F15DF99"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F7C80F0" w14:textId="70274669"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b/>
                <w:bCs/>
                <w:lang w:eastAsia="pl-PL"/>
              </w:rPr>
              <w:t>Błonnik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66B57D9" w14:textId="6F3299BC"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w:t>
            </w:r>
            <w:r w:rsidR="00F25861">
              <w:rPr>
                <w:rFonts w:eastAsia="Times New Roman" w:cstheme="minorHAnsi"/>
                <w:lang w:eastAsia="pl-PL"/>
              </w:rPr>
              <w:t>7</w:t>
            </w:r>
            <w:r w:rsidRPr="007B72FB">
              <w:rPr>
                <w:rFonts w:eastAsia="Times New Roman" w:cstheme="minorHAnsi"/>
                <w:lang w:eastAsia="pl-PL"/>
              </w:rPr>
              <w:t xml:space="preserve"> g</w:t>
            </w:r>
          </w:p>
        </w:tc>
      </w:tr>
      <w:tr w:rsidR="009F4745" w:rsidRPr="00846C9D" w14:paraId="5C867E4F"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5AE43E6A" w14:textId="7FBCECA9" w:rsidR="009F4745" w:rsidRPr="007B72FB" w:rsidRDefault="009F4745" w:rsidP="00846C9D">
            <w:pPr>
              <w:spacing w:before="60" w:after="0" w:line="240" w:lineRule="auto"/>
              <w:rPr>
                <w:rFonts w:eastAsia="Times New Roman" w:cstheme="minorHAnsi"/>
                <w:b/>
                <w:bCs/>
                <w:lang w:eastAsia="pl-PL"/>
              </w:rPr>
            </w:pPr>
            <w:r w:rsidRPr="00846C9D">
              <w:rPr>
                <w:rFonts w:eastAsia="Times New Roman" w:cstheme="minorHAnsi"/>
                <w:lang w:eastAsia="pl-PL"/>
              </w:rPr>
              <w:t>w tym</w:t>
            </w:r>
            <w:r>
              <w:rPr>
                <w:rFonts w:eastAsia="Times New Roman" w:cstheme="minorHAnsi"/>
                <w:lang w:eastAsia="pl-PL"/>
              </w:rPr>
              <w:t xml:space="preserve"> oligosacharydy: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013B5708" w14:textId="77777777" w:rsidR="009F4745" w:rsidRPr="007B72FB" w:rsidRDefault="009F4745" w:rsidP="00A6599C">
            <w:pPr>
              <w:spacing w:before="60" w:after="0" w:line="240" w:lineRule="auto"/>
              <w:jc w:val="center"/>
              <w:rPr>
                <w:rFonts w:eastAsia="Times New Roman" w:cstheme="minorHAnsi"/>
                <w:lang w:eastAsia="pl-PL"/>
              </w:rPr>
            </w:pPr>
          </w:p>
        </w:tc>
      </w:tr>
      <w:tr w:rsidR="00E63B75" w:rsidRPr="00846C9D" w14:paraId="383B0FA2"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7FA5054" w14:textId="20B6ECED" w:rsidR="00E63B75" w:rsidRPr="00846C9D" w:rsidRDefault="00AC45CE" w:rsidP="00846C9D">
            <w:pPr>
              <w:spacing w:before="60" w:after="0" w:line="240" w:lineRule="auto"/>
              <w:rPr>
                <w:rFonts w:eastAsia="Times New Roman" w:cstheme="minorHAnsi"/>
                <w:lang w:eastAsia="pl-PL"/>
              </w:rPr>
            </w:pPr>
            <w:r w:rsidRPr="00846C9D">
              <w:rPr>
                <w:rFonts w:eastAsia="Times New Roman" w:cstheme="minorHAnsi"/>
                <w:lang w:eastAsia="pl-PL"/>
              </w:rPr>
              <w:t>GOS</w:t>
            </w:r>
            <w:r w:rsidR="00B7621E">
              <w:rPr>
                <w:rFonts w:eastAsia="Times New Roman" w:cstheme="minorHAnsi"/>
                <w:lang w:eastAsia="pl-PL"/>
              </w:rPr>
              <w:t xml:space="preserve"> (galaktooligosacharydy)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8E870C4" w14:textId="0F1A11D0" w:rsidR="00E63B75" w:rsidRPr="00846C9D"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0,</w:t>
            </w:r>
            <w:r w:rsidR="00B7621E">
              <w:rPr>
                <w:rFonts w:eastAsia="Times New Roman" w:cstheme="minorHAnsi"/>
                <w:lang w:eastAsia="pl-PL"/>
              </w:rPr>
              <w:t>48</w:t>
            </w:r>
            <w:r w:rsidRPr="00846C9D">
              <w:rPr>
                <w:rFonts w:eastAsia="Times New Roman" w:cstheme="minorHAnsi"/>
                <w:lang w:eastAsia="pl-PL"/>
              </w:rPr>
              <w:t xml:space="preserve"> g</w:t>
            </w:r>
          </w:p>
        </w:tc>
      </w:tr>
      <w:tr w:rsidR="00AC45CE" w:rsidRPr="00846C9D" w14:paraId="766EBBED"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0F8313C9" w14:textId="74195B28" w:rsidR="00AC45CE" w:rsidRPr="00846C9D" w:rsidRDefault="00AC45CE" w:rsidP="00846C9D">
            <w:pPr>
              <w:spacing w:before="60" w:after="0" w:line="240" w:lineRule="auto"/>
              <w:rPr>
                <w:rFonts w:eastAsia="Times New Roman" w:cstheme="minorHAnsi"/>
                <w:lang w:eastAsia="pl-PL"/>
              </w:rPr>
            </w:pPr>
            <w:r w:rsidRPr="00846C9D">
              <w:rPr>
                <w:rFonts w:eastAsia="Times New Roman" w:cstheme="minorHAnsi"/>
                <w:lang w:eastAsia="pl-PL"/>
              </w:rPr>
              <w:t>FOS</w:t>
            </w:r>
            <w:r w:rsidR="00B7621E">
              <w:rPr>
                <w:rFonts w:eastAsia="Times New Roman" w:cstheme="minorHAnsi"/>
                <w:lang w:eastAsia="pl-PL"/>
              </w:rPr>
              <w:t xml:space="preserve"> (fruktooligosacharydy)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329AC470" w14:textId="325379C8" w:rsidR="00AC45CE" w:rsidRPr="00846C9D"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0,0</w:t>
            </w:r>
            <w:r w:rsidR="00B7621E">
              <w:rPr>
                <w:rFonts w:eastAsia="Times New Roman" w:cstheme="minorHAnsi"/>
                <w:lang w:eastAsia="pl-PL"/>
              </w:rPr>
              <w:t>8</w:t>
            </w:r>
            <w:r w:rsidRPr="00846C9D">
              <w:rPr>
                <w:rFonts w:eastAsia="Times New Roman" w:cstheme="minorHAnsi"/>
                <w:lang w:eastAsia="pl-PL"/>
              </w:rPr>
              <w:t xml:space="preserve"> g</w:t>
            </w:r>
          </w:p>
        </w:tc>
      </w:tr>
      <w:tr w:rsidR="00F25861" w:rsidRPr="00846C9D" w14:paraId="28CBD70E"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59BE694" w14:textId="74DC61E5" w:rsidR="00F25861" w:rsidRPr="00846C9D" w:rsidRDefault="00F25861" w:rsidP="00846C9D">
            <w:pPr>
              <w:spacing w:before="60" w:after="0" w:line="240" w:lineRule="auto"/>
              <w:rPr>
                <w:rFonts w:eastAsia="Times New Roman" w:cstheme="minorHAnsi"/>
                <w:lang w:eastAsia="pl-PL"/>
              </w:rPr>
            </w:pPr>
            <w:r>
              <w:rPr>
                <w:rFonts w:eastAsia="Times New Roman" w:cstheme="minorHAnsi"/>
                <w:lang w:eastAsia="pl-PL"/>
              </w:rPr>
              <w:t>2’FL (2-fukozylolaktoza)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28E9B4DA" w14:textId="2841BDD0" w:rsidR="00F25861" w:rsidRPr="00846C9D" w:rsidRDefault="00F25861" w:rsidP="00A6599C">
            <w:pPr>
              <w:spacing w:before="60" w:after="0" w:line="240" w:lineRule="auto"/>
              <w:jc w:val="center"/>
              <w:rPr>
                <w:rFonts w:eastAsia="Times New Roman" w:cstheme="minorHAnsi"/>
                <w:lang w:eastAsia="pl-PL"/>
              </w:rPr>
            </w:pPr>
            <w:r>
              <w:rPr>
                <w:rFonts w:eastAsia="Times New Roman" w:cstheme="minorHAnsi"/>
                <w:lang w:eastAsia="pl-PL"/>
              </w:rPr>
              <w:t>0,10 g</w:t>
            </w:r>
          </w:p>
        </w:tc>
      </w:tr>
      <w:tr w:rsidR="00B7621E" w:rsidRPr="00846C9D" w14:paraId="7CA54922"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5CE7CB1B" w14:textId="5FC0A88E" w:rsidR="00B7621E" w:rsidRPr="00846C9D" w:rsidRDefault="00B7621E" w:rsidP="00846C9D">
            <w:pPr>
              <w:spacing w:before="60" w:after="0" w:line="240" w:lineRule="auto"/>
              <w:rPr>
                <w:rFonts w:eastAsia="Times New Roman" w:cstheme="minorHAnsi"/>
                <w:lang w:eastAsia="pl-PL"/>
              </w:rPr>
            </w:pPr>
            <w:r>
              <w:rPr>
                <w:rFonts w:eastAsia="Times New Roman" w:cstheme="minorHAnsi"/>
                <w:lang w:eastAsia="pl-PL"/>
              </w:rPr>
              <w:lastRenderedPageBreak/>
              <w:t>3’GL (3’-galaktozylolaktoza)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4367B55B" w14:textId="7BB65BE4" w:rsidR="00B7621E" w:rsidRPr="00846C9D" w:rsidRDefault="00B7621E" w:rsidP="00A6599C">
            <w:pPr>
              <w:spacing w:before="60" w:after="0" w:line="240" w:lineRule="auto"/>
              <w:jc w:val="center"/>
              <w:rPr>
                <w:rFonts w:eastAsia="Times New Roman" w:cstheme="minorHAnsi"/>
                <w:lang w:eastAsia="pl-PL"/>
              </w:rPr>
            </w:pPr>
            <w:r>
              <w:rPr>
                <w:rFonts w:eastAsia="Times New Roman" w:cstheme="minorHAnsi"/>
                <w:lang w:eastAsia="pl-PL"/>
              </w:rPr>
              <w:t>0,015 g</w:t>
            </w:r>
          </w:p>
        </w:tc>
      </w:tr>
      <w:tr w:rsidR="007B72FB" w:rsidRPr="00846C9D" w14:paraId="49B07579"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52FBA29" w14:textId="77777777" w:rsidR="007B72FB" w:rsidRPr="007B72FB" w:rsidRDefault="007B72FB" w:rsidP="00846C9D">
            <w:pPr>
              <w:spacing w:before="60" w:after="0" w:line="240" w:lineRule="auto"/>
              <w:rPr>
                <w:rFonts w:eastAsia="Times New Roman" w:cstheme="minorHAnsi"/>
                <w:b/>
                <w:bCs/>
                <w:lang w:eastAsia="pl-PL"/>
              </w:rPr>
            </w:pPr>
            <w:r w:rsidRPr="007B72FB">
              <w:rPr>
                <w:rFonts w:eastAsia="Times New Roman" w:cstheme="minorHAnsi"/>
                <w:b/>
                <w:bCs/>
                <w:lang w:eastAsia="pl-PL"/>
              </w:rPr>
              <w:t>Białko</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3059EF8"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1,3 g</w:t>
            </w:r>
          </w:p>
        </w:tc>
      </w:tr>
      <w:tr w:rsidR="007B72FB" w:rsidRPr="00846C9D" w14:paraId="1947447F"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1977395" w14:textId="0750BD41" w:rsidR="007B72FB" w:rsidRPr="007B72FB" w:rsidRDefault="00AC45CE" w:rsidP="00846C9D">
            <w:pPr>
              <w:spacing w:before="60" w:after="0" w:line="240" w:lineRule="auto"/>
              <w:rPr>
                <w:rFonts w:eastAsia="Times New Roman" w:cstheme="minorHAnsi"/>
                <w:lang w:eastAsia="pl-PL"/>
              </w:rPr>
            </w:pPr>
            <w:r w:rsidRPr="00846C9D">
              <w:rPr>
                <w:rFonts w:eastAsia="Times New Roman" w:cstheme="minorHAnsi"/>
                <w:lang w:eastAsia="pl-PL"/>
              </w:rPr>
              <w:t>L-karnityna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A39DFAF" w14:textId="2A2C7506" w:rsidR="007B72FB" w:rsidRPr="007B72FB"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2,</w:t>
            </w:r>
            <w:r w:rsidR="00F25861">
              <w:rPr>
                <w:rFonts w:eastAsia="Times New Roman" w:cstheme="minorHAnsi"/>
                <w:lang w:eastAsia="pl-PL"/>
              </w:rPr>
              <w:t>1</w:t>
            </w:r>
            <w:r w:rsidR="007B72FB" w:rsidRPr="007B72FB">
              <w:rPr>
                <w:rFonts w:eastAsia="Times New Roman" w:cstheme="minorHAnsi"/>
                <w:lang w:eastAsia="pl-PL"/>
              </w:rPr>
              <w:t xml:space="preserve"> </w:t>
            </w:r>
            <w:r w:rsidRPr="00846C9D">
              <w:rPr>
                <w:rFonts w:eastAsia="Times New Roman" w:cstheme="minorHAnsi"/>
                <w:lang w:eastAsia="pl-PL"/>
              </w:rPr>
              <w:t>m</w:t>
            </w:r>
            <w:r w:rsidR="007B72FB" w:rsidRPr="007B72FB">
              <w:rPr>
                <w:rFonts w:eastAsia="Times New Roman" w:cstheme="minorHAnsi"/>
                <w:lang w:eastAsia="pl-PL"/>
              </w:rPr>
              <w:t>g</w:t>
            </w:r>
          </w:p>
        </w:tc>
      </w:tr>
      <w:tr w:rsidR="007B72FB" w:rsidRPr="00846C9D" w14:paraId="60758A99" w14:textId="77777777" w:rsidTr="00AC45CE">
        <w:tc>
          <w:tcPr>
            <w:tcW w:w="7500" w:type="dxa"/>
            <w:gridSpan w:val="2"/>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E1B82CB" w14:textId="3F79269A" w:rsidR="007B72FB" w:rsidRPr="007B72FB" w:rsidRDefault="007B72FB" w:rsidP="00A6599C">
            <w:pPr>
              <w:spacing w:before="60" w:after="0" w:line="240" w:lineRule="auto"/>
              <w:rPr>
                <w:rFonts w:eastAsia="Times New Roman" w:cstheme="minorHAnsi"/>
                <w:b/>
                <w:bCs/>
                <w:lang w:eastAsia="pl-PL"/>
              </w:rPr>
            </w:pPr>
            <w:r w:rsidRPr="007B72FB">
              <w:rPr>
                <w:rFonts w:eastAsia="Times New Roman" w:cstheme="minorHAnsi"/>
                <w:b/>
                <w:bCs/>
                <w:lang w:eastAsia="pl-PL"/>
              </w:rPr>
              <w:t>Witaminy</w:t>
            </w:r>
            <w:r w:rsidR="009F4745">
              <w:rPr>
                <w:rFonts w:eastAsia="Times New Roman" w:cstheme="minorHAnsi"/>
                <w:b/>
                <w:bCs/>
                <w:lang w:eastAsia="pl-PL"/>
              </w:rPr>
              <w:t>:</w:t>
            </w:r>
          </w:p>
        </w:tc>
      </w:tr>
      <w:tr w:rsidR="007B72FB" w:rsidRPr="00846C9D" w14:paraId="1999F757"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852FC28"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2A04593"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58 µg</w:t>
            </w:r>
          </w:p>
        </w:tc>
      </w:tr>
      <w:tr w:rsidR="007B72FB" w:rsidRPr="00846C9D" w14:paraId="0CCEB49A"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2B27D6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D</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481A61E" w14:textId="06922526"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w:t>
            </w:r>
            <w:r w:rsidR="00AC45CE" w:rsidRPr="00846C9D">
              <w:rPr>
                <w:rFonts w:eastAsia="Times New Roman" w:cstheme="minorHAnsi"/>
                <w:lang w:eastAsia="pl-PL"/>
              </w:rPr>
              <w:t>4</w:t>
            </w:r>
            <w:r w:rsidRPr="007B72FB">
              <w:rPr>
                <w:rFonts w:eastAsia="Times New Roman" w:cstheme="minorHAnsi"/>
                <w:lang w:eastAsia="pl-PL"/>
              </w:rPr>
              <w:t xml:space="preserve"> µg</w:t>
            </w:r>
          </w:p>
        </w:tc>
      </w:tr>
      <w:tr w:rsidR="007B72FB" w:rsidRPr="00846C9D" w14:paraId="34671AF4"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0F33A6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E</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E14860B"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1,2 mg</w:t>
            </w:r>
          </w:p>
        </w:tc>
      </w:tr>
      <w:tr w:rsidR="007B72FB" w:rsidRPr="00846C9D" w14:paraId="08435DC3"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281DD00"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B084B72" w14:textId="0E613847" w:rsidR="007B72FB" w:rsidRPr="007B72FB" w:rsidRDefault="00F25861" w:rsidP="00A6599C">
            <w:pPr>
              <w:spacing w:before="60" w:after="0" w:line="240" w:lineRule="auto"/>
              <w:jc w:val="center"/>
              <w:rPr>
                <w:rFonts w:eastAsia="Times New Roman" w:cstheme="minorHAnsi"/>
                <w:lang w:eastAsia="pl-PL"/>
              </w:rPr>
            </w:pPr>
            <w:r>
              <w:rPr>
                <w:rFonts w:eastAsia="Times New Roman" w:cstheme="minorHAnsi"/>
                <w:lang w:eastAsia="pl-PL"/>
              </w:rPr>
              <w:t>4,5</w:t>
            </w:r>
            <w:r w:rsidR="007B72FB" w:rsidRPr="007B72FB">
              <w:rPr>
                <w:rFonts w:eastAsia="Times New Roman" w:cstheme="minorHAnsi"/>
                <w:lang w:eastAsia="pl-PL"/>
              </w:rPr>
              <w:t xml:space="preserve"> µg</w:t>
            </w:r>
          </w:p>
        </w:tc>
      </w:tr>
      <w:tr w:rsidR="007B72FB" w:rsidRPr="00846C9D" w14:paraId="4077F55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B70B35F"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C</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D9DF976" w14:textId="4C61A5F9" w:rsidR="007B72FB" w:rsidRPr="007B72FB" w:rsidRDefault="00F25861" w:rsidP="00A6599C">
            <w:pPr>
              <w:spacing w:before="60" w:after="0" w:line="240" w:lineRule="auto"/>
              <w:jc w:val="center"/>
              <w:rPr>
                <w:rFonts w:eastAsia="Times New Roman" w:cstheme="minorHAnsi"/>
                <w:lang w:eastAsia="pl-PL"/>
              </w:rPr>
            </w:pPr>
            <w:r>
              <w:rPr>
                <w:rFonts w:eastAsia="Times New Roman" w:cstheme="minorHAnsi"/>
                <w:lang w:eastAsia="pl-PL"/>
              </w:rPr>
              <w:t>9,3</w:t>
            </w:r>
            <w:r w:rsidR="007B72FB" w:rsidRPr="007B72FB">
              <w:rPr>
                <w:rFonts w:eastAsia="Times New Roman" w:cstheme="minorHAnsi"/>
                <w:lang w:eastAsia="pl-PL"/>
              </w:rPr>
              <w:t xml:space="preserve"> mg</w:t>
            </w:r>
          </w:p>
        </w:tc>
      </w:tr>
      <w:tr w:rsidR="007B72FB" w:rsidRPr="00846C9D" w14:paraId="7D86816C"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50AE8E9"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Tiamina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E960D3C" w14:textId="5519F92C"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0,0</w:t>
            </w:r>
            <w:r w:rsidR="00AC45CE" w:rsidRPr="00846C9D">
              <w:rPr>
                <w:rFonts w:eastAsia="Times New Roman" w:cstheme="minorHAnsi"/>
                <w:lang w:eastAsia="pl-PL"/>
              </w:rPr>
              <w:t>7</w:t>
            </w:r>
            <w:r w:rsidRPr="007B72FB">
              <w:rPr>
                <w:rFonts w:eastAsia="Times New Roman" w:cstheme="minorHAnsi"/>
                <w:lang w:eastAsia="pl-PL"/>
              </w:rPr>
              <w:t xml:space="preserve"> mg</w:t>
            </w:r>
          </w:p>
        </w:tc>
      </w:tr>
      <w:tr w:rsidR="007B72FB" w:rsidRPr="00846C9D" w14:paraId="27A5AD7F"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C200924"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Ryboflawina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40B7C1F"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0,14 mg</w:t>
            </w:r>
          </w:p>
        </w:tc>
      </w:tr>
      <w:tr w:rsidR="007B72FB" w:rsidRPr="00846C9D" w14:paraId="3957102E"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9FD9AC2"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Niacyna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126D21A"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0,43 mg</w:t>
            </w:r>
          </w:p>
        </w:tc>
      </w:tr>
      <w:tr w:rsidR="007B72FB" w:rsidRPr="00846C9D" w14:paraId="36B944AE"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C147B4B"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B6</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8CACA22" w14:textId="0EAE007A"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0,0</w:t>
            </w:r>
            <w:r w:rsidR="00F25861">
              <w:rPr>
                <w:rFonts w:eastAsia="Times New Roman" w:cstheme="minorHAnsi"/>
                <w:lang w:eastAsia="pl-PL"/>
              </w:rPr>
              <w:t>49</w:t>
            </w:r>
            <w:r w:rsidRPr="007B72FB">
              <w:rPr>
                <w:rFonts w:eastAsia="Times New Roman" w:cstheme="minorHAnsi"/>
                <w:lang w:eastAsia="pl-PL"/>
              </w:rPr>
              <w:t xml:space="preserve"> mg</w:t>
            </w:r>
          </w:p>
        </w:tc>
      </w:tr>
      <w:tr w:rsidR="007B72FB" w:rsidRPr="00846C9D" w14:paraId="37404EBC"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C8CA83D"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Kwas foliowy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B1F34FB" w14:textId="0A0AA145" w:rsidR="007B72FB" w:rsidRPr="007B72FB" w:rsidRDefault="00B7621E" w:rsidP="00A6599C">
            <w:pPr>
              <w:spacing w:before="60" w:after="0" w:line="240" w:lineRule="auto"/>
              <w:jc w:val="center"/>
              <w:rPr>
                <w:rFonts w:eastAsia="Times New Roman" w:cstheme="minorHAnsi"/>
                <w:lang w:eastAsia="pl-PL"/>
              </w:rPr>
            </w:pPr>
            <w:r>
              <w:rPr>
                <w:rFonts w:eastAsia="Times New Roman" w:cstheme="minorHAnsi"/>
                <w:lang w:eastAsia="pl-PL"/>
              </w:rPr>
              <w:t>8,</w:t>
            </w:r>
            <w:r w:rsidR="00F25861">
              <w:rPr>
                <w:rFonts w:eastAsia="Times New Roman" w:cstheme="minorHAnsi"/>
                <w:lang w:eastAsia="pl-PL"/>
              </w:rPr>
              <w:t>3</w:t>
            </w:r>
            <w:r w:rsidR="007B72FB" w:rsidRPr="007B72FB">
              <w:rPr>
                <w:rFonts w:eastAsia="Times New Roman" w:cstheme="minorHAnsi"/>
                <w:lang w:eastAsia="pl-PL"/>
              </w:rPr>
              <w:t xml:space="preserve"> µg</w:t>
            </w:r>
          </w:p>
        </w:tc>
      </w:tr>
      <w:tr w:rsidR="007B72FB" w:rsidRPr="00846C9D" w14:paraId="629A5176"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9195C10"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Witamina B12</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CED9C85" w14:textId="384E6FE0"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w:t>
            </w:r>
            <w:r w:rsidR="00AC45CE" w:rsidRPr="00846C9D">
              <w:rPr>
                <w:rFonts w:eastAsia="Times New Roman" w:cstheme="minorHAnsi"/>
                <w:lang w:eastAsia="pl-PL"/>
              </w:rPr>
              <w:t>1</w:t>
            </w:r>
            <w:r w:rsidR="00F25861">
              <w:rPr>
                <w:rFonts w:eastAsia="Times New Roman" w:cstheme="minorHAnsi"/>
                <w:lang w:eastAsia="pl-PL"/>
              </w:rPr>
              <w:t>7</w:t>
            </w:r>
            <w:r w:rsidRPr="007B72FB">
              <w:rPr>
                <w:rFonts w:eastAsia="Times New Roman" w:cstheme="minorHAnsi"/>
                <w:lang w:eastAsia="pl-PL"/>
              </w:rPr>
              <w:t xml:space="preserve"> µg</w:t>
            </w:r>
          </w:p>
        </w:tc>
      </w:tr>
      <w:tr w:rsidR="007B72FB" w:rsidRPr="00846C9D" w14:paraId="13E3B28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5341014"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Biotyna</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959C4E7" w14:textId="390AE8D7" w:rsidR="007B72FB" w:rsidRPr="007B72FB" w:rsidRDefault="00B7621E" w:rsidP="00A6599C">
            <w:pPr>
              <w:spacing w:before="60" w:after="0" w:line="240" w:lineRule="auto"/>
              <w:jc w:val="center"/>
              <w:rPr>
                <w:rFonts w:eastAsia="Times New Roman" w:cstheme="minorHAnsi"/>
                <w:lang w:eastAsia="pl-PL"/>
              </w:rPr>
            </w:pPr>
            <w:r>
              <w:rPr>
                <w:rFonts w:eastAsia="Times New Roman" w:cstheme="minorHAnsi"/>
                <w:lang w:eastAsia="pl-PL"/>
              </w:rPr>
              <w:t>1,8</w:t>
            </w:r>
            <w:r w:rsidR="007B72FB" w:rsidRPr="007B72FB">
              <w:rPr>
                <w:rFonts w:eastAsia="Times New Roman" w:cstheme="minorHAnsi"/>
                <w:lang w:eastAsia="pl-PL"/>
              </w:rPr>
              <w:t xml:space="preserve"> µg</w:t>
            </w:r>
          </w:p>
        </w:tc>
      </w:tr>
      <w:tr w:rsidR="007B72FB" w:rsidRPr="00846C9D" w14:paraId="698958A3"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143B783"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Kwas pantotenowy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DE3DC5B" w14:textId="4CDD9B58"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w:t>
            </w:r>
            <w:r w:rsidR="00B7621E">
              <w:rPr>
                <w:rFonts w:eastAsia="Times New Roman" w:cstheme="minorHAnsi"/>
                <w:lang w:eastAsia="pl-PL"/>
              </w:rPr>
              <w:t>5</w:t>
            </w:r>
            <w:r w:rsidR="00F25861">
              <w:rPr>
                <w:rFonts w:eastAsia="Times New Roman" w:cstheme="minorHAnsi"/>
                <w:lang w:eastAsia="pl-PL"/>
              </w:rPr>
              <w:t>4</w:t>
            </w:r>
            <w:r w:rsidRPr="007B72FB">
              <w:rPr>
                <w:rFonts w:eastAsia="Times New Roman" w:cstheme="minorHAnsi"/>
                <w:lang w:eastAsia="pl-PL"/>
              </w:rPr>
              <w:t xml:space="preserve"> mg</w:t>
            </w:r>
          </w:p>
        </w:tc>
      </w:tr>
      <w:tr w:rsidR="007B72FB" w:rsidRPr="00846C9D" w14:paraId="6D13F52F" w14:textId="77777777" w:rsidTr="00AC45CE">
        <w:tc>
          <w:tcPr>
            <w:tcW w:w="7500" w:type="dxa"/>
            <w:gridSpan w:val="2"/>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51A4D4A" w14:textId="6BAA07E9" w:rsidR="007B72FB" w:rsidRPr="007B72FB" w:rsidRDefault="007B72FB" w:rsidP="00A6599C">
            <w:pPr>
              <w:spacing w:before="60" w:after="0" w:line="240" w:lineRule="auto"/>
              <w:rPr>
                <w:rFonts w:eastAsia="Times New Roman" w:cstheme="minorHAnsi"/>
                <w:b/>
                <w:bCs/>
                <w:lang w:eastAsia="pl-PL"/>
              </w:rPr>
            </w:pPr>
            <w:r w:rsidRPr="007B72FB">
              <w:rPr>
                <w:rFonts w:eastAsia="Times New Roman" w:cstheme="minorHAnsi"/>
                <w:b/>
                <w:bCs/>
                <w:lang w:eastAsia="pl-PL"/>
              </w:rPr>
              <w:t>Składniki mineralne</w:t>
            </w:r>
            <w:r w:rsidR="009F4745">
              <w:rPr>
                <w:rFonts w:eastAsia="Times New Roman" w:cstheme="minorHAnsi"/>
                <w:b/>
                <w:bCs/>
                <w:lang w:eastAsia="pl-PL"/>
              </w:rPr>
              <w:t>:</w:t>
            </w:r>
          </w:p>
        </w:tc>
      </w:tr>
      <w:tr w:rsidR="007B72FB" w:rsidRPr="00846C9D" w14:paraId="4E43231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1B1FC18"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Sód</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420ED7A" w14:textId="199F084E"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2</w:t>
            </w:r>
            <w:r w:rsidR="00F25861">
              <w:rPr>
                <w:rFonts w:eastAsia="Times New Roman" w:cstheme="minorHAnsi"/>
                <w:lang w:eastAsia="pl-PL"/>
              </w:rPr>
              <w:t>1,9</w:t>
            </w:r>
            <w:r w:rsidRPr="007B72FB">
              <w:rPr>
                <w:rFonts w:eastAsia="Times New Roman" w:cstheme="minorHAnsi"/>
                <w:lang w:eastAsia="pl-PL"/>
              </w:rPr>
              <w:t xml:space="preserve"> mg</w:t>
            </w:r>
          </w:p>
        </w:tc>
      </w:tr>
      <w:tr w:rsidR="007B72FB" w:rsidRPr="00846C9D" w14:paraId="6FCFDA50"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0A6AF16"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Potas</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5977E2A" w14:textId="3377FC57" w:rsidR="007B72FB" w:rsidRPr="007B72FB" w:rsidRDefault="00F25861" w:rsidP="00A6599C">
            <w:pPr>
              <w:spacing w:before="60" w:after="0" w:line="240" w:lineRule="auto"/>
              <w:jc w:val="center"/>
              <w:rPr>
                <w:rFonts w:eastAsia="Times New Roman" w:cstheme="minorHAnsi"/>
                <w:lang w:eastAsia="pl-PL"/>
              </w:rPr>
            </w:pPr>
            <w:r>
              <w:rPr>
                <w:rFonts w:eastAsia="Times New Roman" w:cstheme="minorHAnsi"/>
                <w:lang w:eastAsia="pl-PL"/>
              </w:rPr>
              <w:t>74</w:t>
            </w:r>
            <w:r w:rsidR="007B72FB" w:rsidRPr="007B72FB">
              <w:rPr>
                <w:rFonts w:eastAsia="Times New Roman" w:cstheme="minorHAnsi"/>
                <w:lang w:eastAsia="pl-PL"/>
              </w:rPr>
              <w:t xml:space="preserve"> mg</w:t>
            </w:r>
          </w:p>
        </w:tc>
      </w:tr>
      <w:tr w:rsidR="007B72FB" w:rsidRPr="00846C9D" w14:paraId="22F71BD3"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3F7183A"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Chlorek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9692D2F" w14:textId="4DD435F2"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5</w:t>
            </w:r>
            <w:r w:rsidR="00F25861">
              <w:rPr>
                <w:rFonts w:eastAsia="Times New Roman" w:cstheme="minorHAnsi"/>
                <w:lang w:eastAsia="pl-PL"/>
              </w:rPr>
              <w:t>2</w:t>
            </w:r>
            <w:r w:rsidRPr="007B72FB">
              <w:rPr>
                <w:rFonts w:eastAsia="Times New Roman" w:cstheme="minorHAnsi"/>
                <w:lang w:eastAsia="pl-PL"/>
              </w:rPr>
              <w:t xml:space="preserve"> mg</w:t>
            </w:r>
          </w:p>
        </w:tc>
      </w:tr>
      <w:tr w:rsidR="007B72FB" w:rsidRPr="00846C9D" w14:paraId="509BB510"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CF32685"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Wapń</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719B75A" w14:textId="7D17368C" w:rsidR="007B72FB" w:rsidRPr="007B72FB" w:rsidRDefault="00F25861" w:rsidP="00A6599C">
            <w:pPr>
              <w:spacing w:before="60" w:after="0" w:line="240" w:lineRule="auto"/>
              <w:jc w:val="center"/>
              <w:rPr>
                <w:rFonts w:eastAsia="Times New Roman" w:cstheme="minorHAnsi"/>
                <w:lang w:eastAsia="pl-PL"/>
              </w:rPr>
            </w:pPr>
            <w:r>
              <w:rPr>
                <w:rFonts w:eastAsia="Times New Roman" w:cstheme="minorHAnsi"/>
                <w:lang w:eastAsia="pl-PL"/>
              </w:rPr>
              <w:t>60</w:t>
            </w:r>
            <w:r w:rsidR="007B72FB" w:rsidRPr="007B72FB">
              <w:rPr>
                <w:rFonts w:eastAsia="Times New Roman" w:cstheme="minorHAnsi"/>
                <w:lang w:eastAsia="pl-PL"/>
              </w:rPr>
              <w:t xml:space="preserve"> mg</w:t>
            </w:r>
          </w:p>
        </w:tc>
      </w:tr>
      <w:tr w:rsidR="007B72FB" w:rsidRPr="00846C9D" w14:paraId="5F8F4E39"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07DF79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Fosfor</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B9007FC" w14:textId="10614851" w:rsidR="007B72FB" w:rsidRPr="007B72FB" w:rsidRDefault="00F25861" w:rsidP="00A6599C">
            <w:pPr>
              <w:spacing w:before="60" w:after="0" w:line="240" w:lineRule="auto"/>
              <w:jc w:val="center"/>
              <w:rPr>
                <w:rFonts w:eastAsia="Times New Roman" w:cstheme="minorHAnsi"/>
                <w:lang w:eastAsia="pl-PL"/>
              </w:rPr>
            </w:pPr>
            <w:r>
              <w:rPr>
                <w:rFonts w:eastAsia="Times New Roman" w:cstheme="minorHAnsi"/>
                <w:lang w:eastAsia="pl-PL"/>
              </w:rPr>
              <w:t>41</w:t>
            </w:r>
            <w:r w:rsidR="007B72FB" w:rsidRPr="007B72FB">
              <w:rPr>
                <w:rFonts w:eastAsia="Times New Roman" w:cstheme="minorHAnsi"/>
                <w:lang w:eastAsia="pl-PL"/>
              </w:rPr>
              <w:t xml:space="preserve"> mg</w:t>
            </w:r>
          </w:p>
        </w:tc>
      </w:tr>
      <w:tr w:rsidR="007B72FB" w:rsidRPr="00846C9D" w14:paraId="51054718"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7B8D9DE"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Magnez</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98AE87A" w14:textId="5BA5EECF" w:rsidR="007B72FB" w:rsidRPr="007B72FB" w:rsidRDefault="00F25861" w:rsidP="00A6599C">
            <w:pPr>
              <w:spacing w:before="60" w:after="0" w:line="240" w:lineRule="auto"/>
              <w:jc w:val="center"/>
              <w:rPr>
                <w:rFonts w:eastAsia="Times New Roman" w:cstheme="minorHAnsi"/>
                <w:lang w:eastAsia="pl-PL"/>
              </w:rPr>
            </w:pPr>
            <w:r>
              <w:rPr>
                <w:rFonts w:eastAsia="Times New Roman" w:cstheme="minorHAnsi"/>
                <w:lang w:eastAsia="pl-PL"/>
              </w:rPr>
              <w:t>5,4</w:t>
            </w:r>
            <w:r w:rsidR="007B72FB" w:rsidRPr="007B72FB">
              <w:rPr>
                <w:rFonts w:eastAsia="Times New Roman" w:cstheme="minorHAnsi"/>
                <w:lang w:eastAsia="pl-PL"/>
              </w:rPr>
              <w:t xml:space="preserve"> mg</w:t>
            </w:r>
          </w:p>
        </w:tc>
      </w:tr>
      <w:tr w:rsidR="007B72FB" w:rsidRPr="00846C9D" w14:paraId="0A80B783"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285351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Żelazo</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B52973C"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0,53 mg</w:t>
            </w:r>
          </w:p>
        </w:tc>
      </w:tr>
      <w:tr w:rsidR="007B72FB" w:rsidRPr="00846C9D" w14:paraId="4CF96DF7"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70CC07C"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Cynk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F4108C0"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0,48 mg</w:t>
            </w:r>
          </w:p>
        </w:tc>
      </w:tr>
      <w:tr w:rsidR="007B72FB" w:rsidRPr="00846C9D" w14:paraId="367CB434"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7FC69C2"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Miedź</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97206D3" w14:textId="093802B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0,05</w:t>
            </w:r>
            <w:r w:rsidR="00F25861">
              <w:rPr>
                <w:rFonts w:eastAsia="Times New Roman" w:cstheme="minorHAnsi"/>
                <w:lang w:eastAsia="pl-PL"/>
              </w:rPr>
              <w:t>3</w:t>
            </w:r>
            <w:r w:rsidRPr="007B72FB">
              <w:rPr>
                <w:rFonts w:eastAsia="Times New Roman" w:cstheme="minorHAnsi"/>
                <w:lang w:eastAsia="pl-PL"/>
              </w:rPr>
              <w:t xml:space="preserve"> mg</w:t>
            </w:r>
          </w:p>
        </w:tc>
      </w:tr>
      <w:tr w:rsidR="007B72FB" w:rsidRPr="00846C9D" w14:paraId="4616412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91A09C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Mangan</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6F5FDCC"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0,003 mg</w:t>
            </w:r>
          </w:p>
        </w:tc>
      </w:tr>
      <w:tr w:rsidR="007B72FB" w:rsidRPr="00846C9D" w14:paraId="289106D1"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ECEE217"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lastRenderedPageBreak/>
              <w:t>Fluorek</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1C47388" w14:textId="74FE5B2B" w:rsidR="007B72FB" w:rsidRPr="007B72FB"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w:t>
            </w:r>
            <w:r w:rsidR="007B72FB" w:rsidRPr="007B72FB">
              <w:rPr>
                <w:rFonts w:eastAsia="Times New Roman" w:cstheme="minorHAnsi"/>
                <w:lang w:eastAsia="pl-PL"/>
              </w:rPr>
              <w:t>0,006 mg</w:t>
            </w:r>
          </w:p>
        </w:tc>
      </w:tr>
      <w:tr w:rsidR="007B72FB" w:rsidRPr="00846C9D" w14:paraId="01DF9B34"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5EBF54AB"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Selen</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6D200EAB" w14:textId="0610D0EF" w:rsidR="007B72FB" w:rsidRPr="007B72FB" w:rsidRDefault="00F25861" w:rsidP="00A6599C">
            <w:pPr>
              <w:spacing w:before="60" w:after="0" w:line="240" w:lineRule="auto"/>
              <w:jc w:val="center"/>
              <w:rPr>
                <w:rFonts w:eastAsia="Times New Roman" w:cstheme="minorHAnsi"/>
                <w:lang w:eastAsia="pl-PL"/>
              </w:rPr>
            </w:pPr>
            <w:r>
              <w:rPr>
                <w:rFonts w:eastAsia="Times New Roman" w:cstheme="minorHAnsi"/>
                <w:lang w:eastAsia="pl-PL"/>
              </w:rPr>
              <w:t>3,0</w:t>
            </w:r>
            <w:r w:rsidR="007B72FB" w:rsidRPr="007B72FB">
              <w:rPr>
                <w:rFonts w:eastAsia="Times New Roman" w:cstheme="minorHAnsi"/>
                <w:lang w:eastAsia="pl-PL"/>
              </w:rPr>
              <w:t xml:space="preserve"> µg</w:t>
            </w:r>
          </w:p>
        </w:tc>
      </w:tr>
      <w:tr w:rsidR="007B72FB" w:rsidRPr="00846C9D" w14:paraId="14C2BAC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A51CEB6" w14:textId="77777777" w:rsidR="007B72FB" w:rsidRPr="007B72FB" w:rsidRDefault="007B72FB" w:rsidP="00846C9D">
            <w:pPr>
              <w:spacing w:before="60" w:after="0" w:line="240" w:lineRule="auto"/>
              <w:rPr>
                <w:rFonts w:eastAsia="Times New Roman" w:cstheme="minorHAnsi"/>
                <w:lang w:eastAsia="pl-PL"/>
              </w:rPr>
            </w:pPr>
            <w:r w:rsidRPr="007B72FB">
              <w:rPr>
                <w:rFonts w:eastAsia="Times New Roman" w:cstheme="minorHAnsi"/>
                <w:lang w:eastAsia="pl-PL"/>
              </w:rPr>
              <w:t>Jod</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2F741E7F" w14:textId="77777777" w:rsidR="007B72FB" w:rsidRPr="007B72FB" w:rsidRDefault="007B72FB" w:rsidP="00A6599C">
            <w:pPr>
              <w:spacing w:before="60" w:after="0" w:line="240" w:lineRule="auto"/>
              <w:jc w:val="center"/>
              <w:rPr>
                <w:rFonts w:eastAsia="Times New Roman" w:cstheme="minorHAnsi"/>
                <w:lang w:eastAsia="pl-PL"/>
              </w:rPr>
            </w:pPr>
            <w:r w:rsidRPr="007B72FB">
              <w:rPr>
                <w:rFonts w:eastAsia="Times New Roman" w:cstheme="minorHAnsi"/>
                <w:lang w:eastAsia="pl-PL"/>
              </w:rPr>
              <w:t>13 µg</w:t>
            </w:r>
          </w:p>
        </w:tc>
      </w:tr>
      <w:tr w:rsidR="007B72FB" w:rsidRPr="00846C9D" w14:paraId="35845568" w14:textId="77777777" w:rsidTr="00AC45CE">
        <w:tc>
          <w:tcPr>
            <w:tcW w:w="7500" w:type="dxa"/>
            <w:gridSpan w:val="2"/>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D84AA42" w14:textId="5CFC859E" w:rsidR="007B72FB" w:rsidRPr="007B72FB" w:rsidRDefault="007B72FB" w:rsidP="00A6599C">
            <w:pPr>
              <w:spacing w:before="60" w:after="0" w:line="240" w:lineRule="auto"/>
              <w:rPr>
                <w:rFonts w:eastAsia="Times New Roman" w:cstheme="minorHAnsi"/>
                <w:b/>
                <w:bCs/>
                <w:lang w:eastAsia="pl-PL"/>
              </w:rPr>
            </w:pPr>
            <w:r w:rsidRPr="007B72FB">
              <w:rPr>
                <w:rFonts w:eastAsia="Times New Roman" w:cstheme="minorHAnsi"/>
                <w:b/>
                <w:bCs/>
                <w:lang w:eastAsia="pl-PL"/>
              </w:rPr>
              <w:t>Inne</w:t>
            </w:r>
            <w:r w:rsidR="009F4745">
              <w:rPr>
                <w:rFonts w:eastAsia="Times New Roman" w:cstheme="minorHAnsi"/>
                <w:b/>
                <w:bCs/>
                <w:lang w:eastAsia="pl-PL"/>
              </w:rPr>
              <w:t>:</w:t>
            </w:r>
          </w:p>
        </w:tc>
      </w:tr>
      <w:tr w:rsidR="00AC45CE" w:rsidRPr="00846C9D" w14:paraId="4028AFE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30CD4FCC" w14:textId="5A8CFEB5" w:rsidR="00AC45CE" w:rsidRPr="007B72FB" w:rsidRDefault="00B7621E" w:rsidP="00846C9D">
            <w:pPr>
              <w:spacing w:before="60" w:after="0" w:line="240" w:lineRule="auto"/>
              <w:rPr>
                <w:rFonts w:eastAsia="Times New Roman" w:cstheme="minorHAnsi"/>
                <w:lang w:eastAsia="pl-PL"/>
              </w:rPr>
            </w:pPr>
            <w:r w:rsidRPr="007B72FB">
              <w:rPr>
                <w:rFonts w:eastAsia="Times New Roman" w:cstheme="minorHAnsi"/>
                <w:lang w:eastAsia="pl-PL"/>
              </w:rPr>
              <w:t xml:space="preserve">Cholina </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F7B16DB" w14:textId="09D4B983" w:rsidR="00AC45CE" w:rsidRPr="007B72FB" w:rsidRDefault="00B7621E" w:rsidP="00A6599C">
            <w:pPr>
              <w:spacing w:before="60" w:after="0" w:line="240" w:lineRule="auto"/>
              <w:jc w:val="center"/>
              <w:rPr>
                <w:rFonts w:eastAsia="Times New Roman" w:cstheme="minorHAnsi"/>
                <w:lang w:eastAsia="pl-PL"/>
              </w:rPr>
            </w:pPr>
            <w:r>
              <w:rPr>
                <w:rFonts w:eastAsia="Times New Roman" w:cstheme="minorHAnsi"/>
                <w:lang w:eastAsia="pl-PL"/>
              </w:rPr>
              <w:t>2</w:t>
            </w:r>
            <w:r w:rsidR="00F25861">
              <w:rPr>
                <w:rFonts w:eastAsia="Times New Roman" w:cstheme="minorHAnsi"/>
                <w:lang w:eastAsia="pl-PL"/>
              </w:rPr>
              <w:t>2</w:t>
            </w:r>
            <w:r w:rsidR="00AC45CE" w:rsidRPr="007B72FB">
              <w:rPr>
                <w:rFonts w:eastAsia="Times New Roman" w:cstheme="minorHAnsi"/>
                <w:lang w:eastAsia="pl-PL"/>
              </w:rPr>
              <w:t xml:space="preserve"> mg</w:t>
            </w:r>
          </w:p>
        </w:tc>
      </w:tr>
      <w:tr w:rsidR="00F25861" w:rsidRPr="00846C9D" w14:paraId="5E6A74DF"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8F39AC3" w14:textId="461FF71E" w:rsidR="00F25861" w:rsidRPr="007B72FB" w:rsidRDefault="00F25861" w:rsidP="00846C9D">
            <w:pPr>
              <w:spacing w:before="60" w:after="0" w:line="240" w:lineRule="auto"/>
              <w:rPr>
                <w:rFonts w:eastAsia="Times New Roman" w:cstheme="minorHAnsi"/>
                <w:lang w:eastAsia="pl-PL"/>
              </w:rPr>
            </w:pPr>
            <w:r>
              <w:rPr>
                <w:rFonts w:eastAsia="Times New Roman" w:cstheme="minorHAnsi"/>
                <w:lang w:eastAsia="pl-PL"/>
              </w:rPr>
              <w:t>Nukleotydy</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tcPr>
          <w:p w14:paraId="64850700" w14:textId="15B4FB68" w:rsidR="00F25861" w:rsidRDefault="00F25861" w:rsidP="00A6599C">
            <w:pPr>
              <w:spacing w:before="60" w:after="0" w:line="240" w:lineRule="auto"/>
              <w:jc w:val="center"/>
              <w:rPr>
                <w:rFonts w:eastAsia="Times New Roman" w:cstheme="minorHAnsi"/>
                <w:lang w:eastAsia="pl-PL"/>
              </w:rPr>
            </w:pPr>
            <w:r>
              <w:rPr>
                <w:rFonts w:eastAsia="Times New Roman" w:cstheme="minorHAnsi"/>
                <w:lang w:eastAsia="pl-PL"/>
              </w:rPr>
              <w:t>2,3 mg</w:t>
            </w:r>
          </w:p>
        </w:tc>
      </w:tr>
      <w:tr w:rsidR="007B72FB" w:rsidRPr="00846C9D" w14:paraId="61517C3B"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73F19479" w14:textId="6E144C1A" w:rsidR="007B72FB" w:rsidRPr="007B72FB" w:rsidRDefault="00B7621E" w:rsidP="00846C9D">
            <w:pPr>
              <w:spacing w:before="60" w:after="0" w:line="240" w:lineRule="auto"/>
              <w:rPr>
                <w:rFonts w:eastAsia="Times New Roman" w:cstheme="minorHAnsi"/>
                <w:lang w:eastAsia="pl-PL"/>
              </w:rPr>
            </w:pPr>
            <w:r w:rsidRPr="007B72FB">
              <w:rPr>
                <w:rFonts w:eastAsia="Times New Roman" w:cstheme="minorHAnsi"/>
                <w:lang w:eastAsia="pl-PL"/>
              </w:rPr>
              <w:t>Inozytol</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15D9D873" w14:textId="171C50D0" w:rsidR="007B72FB" w:rsidRPr="007B72FB" w:rsidRDefault="00B7621E" w:rsidP="00A6599C">
            <w:pPr>
              <w:spacing w:before="60" w:after="0" w:line="240" w:lineRule="auto"/>
              <w:jc w:val="center"/>
              <w:rPr>
                <w:rFonts w:eastAsia="Times New Roman" w:cstheme="minorHAnsi"/>
                <w:lang w:eastAsia="pl-PL"/>
              </w:rPr>
            </w:pPr>
            <w:r>
              <w:rPr>
                <w:rFonts w:eastAsia="Times New Roman" w:cstheme="minorHAnsi"/>
                <w:lang w:eastAsia="pl-PL"/>
              </w:rPr>
              <w:t>7,</w:t>
            </w:r>
            <w:r w:rsidR="00F25861">
              <w:rPr>
                <w:rFonts w:eastAsia="Times New Roman" w:cstheme="minorHAnsi"/>
                <w:lang w:eastAsia="pl-PL"/>
              </w:rPr>
              <w:t>3</w:t>
            </w:r>
            <w:r w:rsidR="007B72FB" w:rsidRPr="007B72FB">
              <w:rPr>
                <w:rFonts w:eastAsia="Times New Roman" w:cstheme="minorHAnsi"/>
                <w:lang w:eastAsia="pl-PL"/>
              </w:rPr>
              <w:t xml:space="preserve"> mg</w:t>
            </w:r>
          </w:p>
        </w:tc>
      </w:tr>
      <w:tr w:rsidR="007B72FB" w:rsidRPr="00846C9D" w14:paraId="1779C0A6" w14:textId="77777777" w:rsidTr="00AC45CE">
        <w:tc>
          <w:tcPr>
            <w:tcW w:w="3972"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0E17D614" w14:textId="6ABFE30D" w:rsidR="007B72FB" w:rsidRPr="007B72FB" w:rsidRDefault="00AC45CE" w:rsidP="00846C9D">
            <w:pPr>
              <w:spacing w:before="60" w:after="0" w:line="240" w:lineRule="auto"/>
              <w:rPr>
                <w:rFonts w:eastAsia="Times New Roman" w:cstheme="minorHAnsi"/>
                <w:lang w:eastAsia="pl-PL"/>
              </w:rPr>
            </w:pPr>
            <w:r w:rsidRPr="00846C9D">
              <w:rPr>
                <w:rFonts w:eastAsia="Times New Roman" w:cstheme="minorHAnsi"/>
                <w:lang w:eastAsia="pl-PL"/>
              </w:rPr>
              <w:t xml:space="preserve">Pozostałe </w:t>
            </w:r>
            <w:r w:rsidR="00B7621E">
              <w:rPr>
                <w:rFonts w:eastAsia="Times New Roman" w:cstheme="minorHAnsi"/>
                <w:lang w:eastAsia="pl-PL"/>
              </w:rPr>
              <w:t xml:space="preserve">oligosacharydy </w:t>
            </w:r>
            <w:r w:rsidRPr="00846C9D">
              <w:rPr>
                <w:rFonts w:eastAsia="Times New Roman" w:cstheme="minorHAnsi"/>
                <w:lang w:eastAsia="pl-PL"/>
              </w:rPr>
              <w:t>GOS</w:t>
            </w:r>
          </w:p>
        </w:tc>
        <w:tc>
          <w:tcPr>
            <w:tcW w:w="3528" w:type="dxa"/>
            <w:tcBorders>
              <w:top w:val="single" w:sz="6" w:space="0" w:color="9A9B9F"/>
              <w:left w:val="single" w:sz="6" w:space="0" w:color="9A9B9F"/>
              <w:bottom w:val="single" w:sz="6" w:space="0" w:color="9A9B9F"/>
              <w:right w:val="single" w:sz="6" w:space="0" w:color="9A9B9F"/>
            </w:tcBorders>
            <w:tcMar>
              <w:top w:w="75" w:type="dxa"/>
              <w:left w:w="75" w:type="dxa"/>
              <w:bottom w:w="75" w:type="dxa"/>
              <w:right w:w="75" w:type="dxa"/>
            </w:tcMar>
            <w:vAlign w:val="center"/>
            <w:hideMark/>
          </w:tcPr>
          <w:p w14:paraId="437C6D4B" w14:textId="224F103D" w:rsidR="007B72FB" w:rsidRPr="007B72FB" w:rsidRDefault="00AC45CE" w:rsidP="00A6599C">
            <w:pPr>
              <w:spacing w:before="60" w:after="0" w:line="240" w:lineRule="auto"/>
              <w:jc w:val="center"/>
              <w:rPr>
                <w:rFonts w:eastAsia="Times New Roman" w:cstheme="minorHAnsi"/>
                <w:lang w:eastAsia="pl-PL"/>
              </w:rPr>
            </w:pPr>
            <w:r w:rsidRPr="00846C9D">
              <w:rPr>
                <w:rFonts w:eastAsia="Times New Roman" w:cstheme="minorHAnsi"/>
                <w:lang w:eastAsia="pl-PL"/>
              </w:rPr>
              <w:t>0,</w:t>
            </w:r>
            <w:r w:rsidR="00B7621E">
              <w:rPr>
                <w:rFonts w:eastAsia="Times New Roman" w:cstheme="minorHAnsi"/>
                <w:lang w:eastAsia="pl-PL"/>
              </w:rPr>
              <w:t>2</w:t>
            </w:r>
            <w:r w:rsidRPr="00846C9D">
              <w:rPr>
                <w:rFonts w:eastAsia="Times New Roman" w:cstheme="minorHAnsi"/>
                <w:lang w:eastAsia="pl-PL"/>
              </w:rPr>
              <w:t xml:space="preserve"> </w:t>
            </w:r>
            <w:r w:rsidR="007B72FB" w:rsidRPr="007B72FB">
              <w:rPr>
                <w:rFonts w:eastAsia="Times New Roman" w:cstheme="minorHAnsi"/>
                <w:lang w:eastAsia="pl-PL"/>
              </w:rPr>
              <w:t>g</w:t>
            </w:r>
          </w:p>
        </w:tc>
      </w:tr>
    </w:tbl>
    <w:p w14:paraId="2C57140F" w14:textId="77777777" w:rsidR="007B72FB" w:rsidRPr="00846C9D" w:rsidRDefault="007B72FB" w:rsidP="00846C9D">
      <w:pPr>
        <w:pStyle w:val="embedded"/>
        <w:shd w:val="clear" w:color="auto" w:fill="FFFFFF"/>
        <w:spacing w:before="60" w:beforeAutospacing="0" w:after="0" w:afterAutospacing="0"/>
        <w:rPr>
          <w:rFonts w:asciiTheme="minorHAnsi" w:hAnsiTheme="minorHAnsi" w:cstheme="minorHAnsi"/>
        </w:rPr>
      </w:pPr>
    </w:p>
    <w:p w14:paraId="330F44C9" w14:textId="599625CD" w:rsidR="008F563B" w:rsidRDefault="008F563B" w:rsidP="00F229A1">
      <w:pPr>
        <w:tabs>
          <w:tab w:val="num" w:pos="720"/>
        </w:tabs>
        <w:spacing w:before="60" w:after="60" w:line="276" w:lineRule="auto"/>
        <w:rPr>
          <w:rFonts w:cstheme="minorHAnsi"/>
          <w:b/>
          <w:bCs/>
          <w:sz w:val="28"/>
          <w:szCs w:val="28"/>
        </w:rPr>
      </w:pPr>
      <w:r>
        <w:rPr>
          <w:rFonts w:cstheme="minorHAnsi"/>
          <w:b/>
          <w:bCs/>
          <w:sz w:val="28"/>
          <w:szCs w:val="28"/>
        </w:rPr>
        <w:t>PRZYGOTOWANIE I STOSOWANIE</w:t>
      </w:r>
    </w:p>
    <w:p w14:paraId="34BB0C7C" w14:textId="201BE6AC" w:rsidR="00B7621E" w:rsidRDefault="008F563B" w:rsidP="00F229A1">
      <w:pPr>
        <w:tabs>
          <w:tab w:val="num" w:pos="720"/>
        </w:tabs>
        <w:spacing w:before="60" w:after="60" w:line="276" w:lineRule="auto"/>
        <w:rPr>
          <w:rFonts w:cstheme="minorHAnsi"/>
          <w:b/>
          <w:bCs/>
          <w:sz w:val="28"/>
          <w:szCs w:val="28"/>
        </w:rPr>
      </w:pPr>
      <w:r w:rsidRPr="00FF17CD">
        <w:rPr>
          <w:rFonts w:cstheme="minorHAnsi"/>
          <w:b/>
          <w:bCs/>
          <w:sz w:val="28"/>
          <w:szCs w:val="28"/>
        </w:rPr>
        <w:t>Sposób przygotowania</w:t>
      </w:r>
    </w:p>
    <w:p w14:paraId="2D8F32F3" w14:textId="26FD187F" w:rsidR="00E55BA4" w:rsidRPr="00E55BA4" w:rsidRDefault="00E55BA4" w:rsidP="00F229A1">
      <w:pPr>
        <w:tabs>
          <w:tab w:val="num" w:pos="720"/>
        </w:tabs>
        <w:spacing w:before="60" w:after="60" w:line="276" w:lineRule="auto"/>
        <w:rPr>
          <w:rFonts w:cstheme="minorHAnsi"/>
        </w:rPr>
      </w:pPr>
      <w:r w:rsidRPr="00E55BA4">
        <w:rPr>
          <w:rFonts w:cstheme="minorHAnsi"/>
        </w:rPr>
        <w:t>Zawartość saszetki służy do przygotowania 150 ml mleka (1 porcja).</w:t>
      </w:r>
    </w:p>
    <w:p w14:paraId="69A26606" w14:textId="56A1842C" w:rsidR="00E55BA4" w:rsidRPr="00E55BA4" w:rsidRDefault="00E55BA4" w:rsidP="00E55BA4">
      <w:pPr>
        <w:tabs>
          <w:tab w:val="num" w:pos="720"/>
        </w:tabs>
        <w:spacing w:before="60" w:after="60" w:line="276" w:lineRule="auto"/>
        <w:rPr>
          <w:rFonts w:cstheme="minorHAnsi"/>
        </w:rPr>
      </w:pPr>
      <w:r w:rsidRPr="00E55BA4">
        <w:rPr>
          <w:rFonts w:cstheme="minorHAnsi"/>
        </w:rPr>
        <w:t>1. Umyj ręce. Butelkę i smoczek wygotuj w wodzie przez 10 min. Świeżą wodę pitną gotuj przez 5 min, po czym pozostaw do schłodzenia (do ok. 40°C).</w:t>
      </w:r>
    </w:p>
    <w:p w14:paraId="1630D48A" w14:textId="77777777" w:rsidR="00E55BA4" w:rsidRPr="00E55BA4" w:rsidRDefault="00E55BA4" w:rsidP="00E55BA4">
      <w:pPr>
        <w:tabs>
          <w:tab w:val="num" w:pos="720"/>
        </w:tabs>
        <w:spacing w:before="60" w:after="60" w:line="276" w:lineRule="auto"/>
        <w:rPr>
          <w:rFonts w:cstheme="minorHAnsi"/>
        </w:rPr>
      </w:pPr>
      <w:r w:rsidRPr="00E55BA4">
        <w:rPr>
          <w:rFonts w:cstheme="minorHAnsi"/>
        </w:rPr>
        <w:t>2. Do wygotowanej butelki wlej 135 ml wody i dodaj zawartość saszetki Bebilon 1.</w:t>
      </w:r>
    </w:p>
    <w:p w14:paraId="6A567C3C" w14:textId="77777777" w:rsidR="00E55BA4" w:rsidRPr="00E55BA4" w:rsidRDefault="00E55BA4" w:rsidP="00E55BA4">
      <w:pPr>
        <w:tabs>
          <w:tab w:val="num" w:pos="720"/>
        </w:tabs>
        <w:spacing w:before="60" w:after="60" w:line="276" w:lineRule="auto"/>
        <w:rPr>
          <w:rFonts w:cstheme="minorHAnsi"/>
        </w:rPr>
      </w:pPr>
      <w:r w:rsidRPr="00E55BA4">
        <w:rPr>
          <w:rFonts w:cstheme="minorHAnsi"/>
        </w:rPr>
        <w:t>3. Zamknij butelkę i energicznie potrząsaj pionowo do całkowitego rozpuszczenia proszku.</w:t>
      </w:r>
    </w:p>
    <w:p w14:paraId="12E8FC4A" w14:textId="77777777" w:rsidR="00E55BA4" w:rsidRPr="00E55BA4" w:rsidRDefault="00E55BA4" w:rsidP="00E55BA4">
      <w:pPr>
        <w:tabs>
          <w:tab w:val="num" w:pos="720"/>
        </w:tabs>
        <w:spacing w:before="60" w:after="60" w:line="276" w:lineRule="auto"/>
        <w:rPr>
          <w:rFonts w:cstheme="minorHAnsi"/>
        </w:rPr>
      </w:pPr>
      <w:r w:rsidRPr="00E55BA4">
        <w:rPr>
          <w:rFonts w:cstheme="minorHAnsi"/>
        </w:rPr>
        <w:t>4. Załóż na butelkę wygotowany smoczek. Sprawdź temperaturę mleka wewnętrzną stroną przegubu dłoni. Butelkę i smoczek umyj od razu po użyciu.</w:t>
      </w:r>
    </w:p>
    <w:p w14:paraId="0F236B57" w14:textId="77777777" w:rsidR="00E55BA4" w:rsidRPr="00E55BA4" w:rsidRDefault="00E55BA4" w:rsidP="00E55BA4">
      <w:pPr>
        <w:tabs>
          <w:tab w:val="num" w:pos="720"/>
        </w:tabs>
        <w:spacing w:before="60" w:after="60" w:line="276" w:lineRule="auto"/>
        <w:rPr>
          <w:rFonts w:cstheme="minorHAnsi"/>
        </w:rPr>
      </w:pPr>
    </w:p>
    <w:p w14:paraId="3C41BCFE" w14:textId="2A66AD2E" w:rsidR="007024C1" w:rsidRPr="008F563B" w:rsidRDefault="008F563B" w:rsidP="00F229A1">
      <w:pPr>
        <w:tabs>
          <w:tab w:val="num" w:pos="720"/>
        </w:tabs>
        <w:spacing w:before="60" w:after="60" w:line="276" w:lineRule="auto"/>
        <w:rPr>
          <w:rFonts w:cstheme="minorHAnsi"/>
          <w:b/>
          <w:bCs/>
          <w:sz w:val="28"/>
          <w:szCs w:val="28"/>
        </w:rPr>
      </w:pPr>
      <w:r w:rsidRPr="008F563B">
        <w:rPr>
          <w:rFonts w:cstheme="minorHAnsi"/>
          <w:b/>
          <w:bCs/>
          <w:sz w:val="28"/>
          <w:szCs w:val="28"/>
        </w:rPr>
        <w:t>Instrukcja karmienia dziecka</w:t>
      </w:r>
    </w:p>
    <w:p w14:paraId="1C3C2C02" w14:textId="6B9B6B62" w:rsidR="00E55BA4" w:rsidRDefault="00E55BA4" w:rsidP="00A6599C">
      <w:pPr>
        <w:tabs>
          <w:tab w:val="num" w:pos="720"/>
        </w:tabs>
        <w:spacing w:before="60" w:after="100" w:afterAutospacing="1" w:line="276" w:lineRule="auto"/>
        <w:rPr>
          <w:rFonts w:cstheme="minorHAnsi"/>
        </w:rPr>
      </w:pPr>
      <w:r>
        <w:rPr>
          <w:rFonts w:cstheme="minorHAnsi"/>
        </w:rPr>
        <w:t>M</w:t>
      </w:r>
      <w:r w:rsidRPr="00E55BA4">
        <w:rPr>
          <w:rFonts w:cstheme="minorHAnsi"/>
        </w:rPr>
        <w:t>leko Bebilon Profutura D</w:t>
      </w:r>
      <w:r w:rsidR="00EF4806" w:rsidRPr="00E55BA4">
        <w:rPr>
          <w:rFonts w:cstheme="minorHAnsi"/>
        </w:rPr>
        <w:t>UOBIOTIK</w:t>
      </w:r>
      <w:r w:rsidRPr="00E55BA4">
        <w:rPr>
          <w:rFonts w:cstheme="minorHAnsi"/>
        </w:rPr>
        <w:t xml:space="preserve"> 1 powinno być przygotowane zawsze bezpośrednio przed spożyciem i wykorzystane w ciągu 2 godzin po przygotowaniu. Nigdy nie należy używać ponownie niewypitej części mleka. Niewykorzystaną porcję mleka należy wylać bezpośrednio po skończonym posiłku. Nie zaleca się podgrzewania mleka w kuchence mikrofalowej, ze względu na zagrożenie oparzeniem.</w:t>
      </w:r>
    </w:p>
    <w:p w14:paraId="4B068BAB" w14:textId="392D5C56" w:rsidR="007024C1" w:rsidRPr="00FF17CD" w:rsidRDefault="00FF17CD" w:rsidP="00F229A1">
      <w:pPr>
        <w:tabs>
          <w:tab w:val="num" w:pos="720"/>
        </w:tabs>
        <w:spacing w:before="60" w:after="60" w:line="276" w:lineRule="auto"/>
        <w:rPr>
          <w:rFonts w:cstheme="minorHAnsi"/>
          <w:b/>
          <w:bCs/>
          <w:sz w:val="28"/>
          <w:szCs w:val="28"/>
        </w:rPr>
      </w:pPr>
      <w:r w:rsidRPr="00FF17CD">
        <w:rPr>
          <w:rFonts w:cstheme="minorHAnsi"/>
          <w:b/>
          <w:bCs/>
          <w:sz w:val="28"/>
          <w:szCs w:val="28"/>
        </w:rPr>
        <w:t>WAŻNE INFORMACJE</w:t>
      </w:r>
    </w:p>
    <w:p w14:paraId="4A1878AC" w14:textId="77777777" w:rsidR="00E55BA4" w:rsidRDefault="00E55BA4" w:rsidP="00A6599C">
      <w:pPr>
        <w:tabs>
          <w:tab w:val="num" w:pos="720"/>
        </w:tabs>
        <w:spacing w:before="60" w:after="100" w:afterAutospacing="1" w:line="276" w:lineRule="auto"/>
        <w:rPr>
          <w:rFonts w:cstheme="minorHAnsi"/>
        </w:rPr>
      </w:pPr>
      <w:r>
        <w:rPr>
          <w:rFonts w:cstheme="minorHAnsi"/>
        </w:rPr>
        <w:t>K</w:t>
      </w:r>
      <w:r w:rsidRPr="00E55BA4">
        <w:rPr>
          <w:rFonts w:cstheme="minorHAnsi"/>
        </w:rPr>
        <w:t>armienie piersią jest najbardziej właściwym sposobem żywienia niemowląt. Produkt jest odpowiedni dla niemowląt od urodzenia, jeśli nie są one karmione piersią. Produkt jest odpowiedni jako uzupełnienie karmienia piersią, jeśli zaistnieje konieczność dokarmiania. Zaleca się stosowanie produktu wyłącznie po konsultacji z lekarzem. Ważne jest, aby po skończonym posiłku dziecko nie przetrzymywało w buzi smoczka z resztkami pokarmu. Należy zwrócić uwagę na prawidłową higienę pierwszych ząbków, szczególnie przed snem.</w:t>
      </w:r>
    </w:p>
    <w:p w14:paraId="0D43CB7B" w14:textId="0EF0E1F0" w:rsidR="00032F9C" w:rsidRPr="00FF17CD" w:rsidRDefault="00FF17CD" w:rsidP="00F229A1">
      <w:pPr>
        <w:tabs>
          <w:tab w:val="num" w:pos="720"/>
        </w:tabs>
        <w:spacing w:before="60" w:after="60" w:line="276" w:lineRule="auto"/>
        <w:rPr>
          <w:rFonts w:cstheme="minorHAnsi"/>
          <w:b/>
          <w:bCs/>
          <w:sz w:val="28"/>
          <w:szCs w:val="28"/>
        </w:rPr>
      </w:pPr>
      <w:r w:rsidRPr="00FF17CD">
        <w:rPr>
          <w:rFonts w:cstheme="minorHAnsi"/>
          <w:b/>
          <w:bCs/>
          <w:sz w:val="28"/>
          <w:szCs w:val="28"/>
        </w:rPr>
        <w:t>PRZECHOWYWANIE</w:t>
      </w:r>
    </w:p>
    <w:p w14:paraId="3B98DA1D" w14:textId="447389DC" w:rsidR="00E55BA4" w:rsidRDefault="00E55BA4" w:rsidP="00846C9D">
      <w:pPr>
        <w:tabs>
          <w:tab w:val="num" w:pos="720"/>
        </w:tabs>
        <w:spacing w:before="60" w:after="100" w:afterAutospacing="1" w:line="276" w:lineRule="auto"/>
        <w:rPr>
          <w:rFonts w:cstheme="minorHAnsi"/>
        </w:rPr>
      </w:pPr>
      <w:r w:rsidRPr="00E55BA4">
        <w:rPr>
          <w:rFonts w:cstheme="minorHAnsi"/>
        </w:rPr>
        <w:lastRenderedPageBreak/>
        <w:t>Produkt powinien być przechowywany w suchym miejscu, w temp. poniżej 25°C. Nie przechowuj produktu w lodówce.</w:t>
      </w:r>
    </w:p>
    <w:p w14:paraId="53B085A5" w14:textId="7BB07581" w:rsidR="00B96405" w:rsidRDefault="00042092" w:rsidP="00846C9D">
      <w:pPr>
        <w:tabs>
          <w:tab w:val="num" w:pos="720"/>
        </w:tabs>
        <w:spacing w:before="60" w:after="100" w:afterAutospacing="1" w:line="276" w:lineRule="auto"/>
        <w:rPr>
          <w:rFonts w:cstheme="minorHAnsi"/>
        </w:rPr>
      </w:pPr>
      <w:r>
        <w:rPr>
          <w:rFonts w:cstheme="minorHAnsi"/>
        </w:rPr>
        <w:t>Produkt pakowany w atmosferze ochronnej.</w:t>
      </w:r>
    </w:p>
    <w:p w14:paraId="4B86AA58" w14:textId="03417A06" w:rsidR="008F563B" w:rsidRPr="008F563B" w:rsidRDefault="008F563B" w:rsidP="00F229A1">
      <w:pPr>
        <w:tabs>
          <w:tab w:val="num" w:pos="720"/>
        </w:tabs>
        <w:spacing w:before="60" w:after="60" w:line="276" w:lineRule="auto"/>
        <w:rPr>
          <w:rFonts w:cstheme="minorHAnsi"/>
          <w:b/>
          <w:bCs/>
          <w:sz w:val="28"/>
          <w:szCs w:val="28"/>
        </w:rPr>
      </w:pPr>
      <w:r w:rsidRPr="008F563B">
        <w:rPr>
          <w:rFonts w:cstheme="minorHAnsi"/>
          <w:b/>
          <w:bCs/>
          <w:sz w:val="28"/>
          <w:szCs w:val="28"/>
        </w:rPr>
        <w:t>OSTRZEŻENIE</w:t>
      </w:r>
    </w:p>
    <w:p w14:paraId="27366B9B" w14:textId="0841E224" w:rsidR="008F563B" w:rsidRPr="00846C9D" w:rsidRDefault="008F563B" w:rsidP="00846C9D">
      <w:pPr>
        <w:tabs>
          <w:tab w:val="num" w:pos="720"/>
        </w:tabs>
        <w:spacing w:before="60" w:after="100" w:afterAutospacing="1" w:line="276" w:lineRule="auto"/>
        <w:rPr>
          <w:rFonts w:cstheme="minorHAnsi"/>
        </w:rPr>
      </w:pPr>
      <w:r>
        <w:rPr>
          <w:rFonts w:cstheme="minorHAnsi"/>
        </w:rPr>
        <w:t>N</w:t>
      </w:r>
      <w:r w:rsidRPr="008F563B">
        <w:rPr>
          <w:rFonts w:cstheme="minorHAnsi"/>
        </w:rPr>
        <w:t>iewłaściwe przygotowanie i przechowywanie może stanowić zagrożenie dla zdrowia dziecka.</w:t>
      </w:r>
    </w:p>
    <w:sectPr w:rsidR="008F563B" w:rsidRPr="00846C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4B4B"/>
    <w:multiLevelType w:val="hybridMultilevel"/>
    <w:tmpl w:val="71BE20F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70651BB"/>
    <w:multiLevelType w:val="multilevel"/>
    <w:tmpl w:val="58042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E2668E"/>
    <w:multiLevelType w:val="hybridMultilevel"/>
    <w:tmpl w:val="3786A0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4E101205"/>
    <w:multiLevelType w:val="hybridMultilevel"/>
    <w:tmpl w:val="185A9A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53C865E9"/>
    <w:multiLevelType w:val="hybridMultilevel"/>
    <w:tmpl w:val="10060A80"/>
    <w:lvl w:ilvl="0" w:tplc="35988EC8">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66F808A9"/>
    <w:multiLevelType w:val="hybridMultilevel"/>
    <w:tmpl w:val="2C8AF3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92422458">
    <w:abstractNumId w:val="1"/>
  </w:num>
  <w:num w:numId="2" w16cid:durableId="1369066137">
    <w:abstractNumId w:val="0"/>
  </w:num>
  <w:num w:numId="3" w16cid:durableId="246042713">
    <w:abstractNumId w:val="2"/>
  </w:num>
  <w:num w:numId="4" w16cid:durableId="1866628064">
    <w:abstractNumId w:val="4"/>
  </w:num>
  <w:num w:numId="5" w16cid:durableId="311714809">
    <w:abstractNumId w:val="5"/>
  </w:num>
  <w:num w:numId="6" w16cid:durableId="5584447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557"/>
    <w:rsid w:val="00032F9C"/>
    <w:rsid w:val="00042092"/>
    <w:rsid w:val="000F20A9"/>
    <w:rsid w:val="00156557"/>
    <w:rsid w:val="00170C50"/>
    <w:rsid w:val="001D1905"/>
    <w:rsid w:val="002B2DA7"/>
    <w:rsid w:val="002C5BD8"/>
    <w:rsid w:val="003414F7"/>
    <w:rsid w:val="003B127D"/>
    <w:rsid w:val="00410260"/>
    <w:rsid w:val="00457241"/>
    <w:rsid w:val="004C5446"/>
    <w:rsid w:val="005267CA"/>
    <w:rsid w:val="005E6A18"/>
    <w:rsid w:val="00611BD6"/>
    <w:rsid w:val="007024C1"/>
    <w:rsid w:val="007B72FB"/>
    <w:rsid w:val="00846C9D"/>
    <w:rsid w:val="008839D9"/>
    <w:rsid w:val="008C67E4"/>
    <w:rsid w:val="008F563B"/>
    <w:rsid w:val="009A1F92"/>
    <w:rsid w:val="009C582A"/>
    <w:rsid w:val="009F4745"/>
    <w:rsid w:val="00A6599C"/>
    <w:rsid w:val="00A9120F"/>
    <w:rsid w:val="00AB0F04"/>
    <w:rsid w:val="00AC45CE"/>
    <w:rsid w:val="00B7621E"/>
    <w:rsid w:val="00B96405"/>
    <w:rsid w:val="00C06F73"/>
    <w:rsid w:val="00CD22EF"/>
    <w:rsid w:val="00D14CDE"/>
    <w:rsid w:val="00D54A14"/>
    <w:rsid w:val="00D7133F"/>
    <w:rsid w:val="00D77EE1"/>
    <w:rsid w:val="00D856B5"/>
    <w:rsid w:val="00E36ABB"/>
    <w:rsid w:val="00E55BA4"/>
    <w:rsid w:val="00E63B75"/>
    <w:rsid w:val="00EB011D"/>
    <w:rsid w:val="00EF4806"/>
    <w:rsid w:val="00F229A1"/>
    <w:rsid w:val="00F25861"/>
    <w:rsid w:val="00FF17C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3C2A7"/>
  <w15:chartTrackingRefBased/>
  <w15:docId w15:val="{32F8730F-9625-4B66-B906-187409C57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11BD6"/>
    <w:pPr>
      <w:ind w:left="720"/>
      <w:contextualSpacing/>
    </w:pPr>
  </w:style>
  <w:style w:type="table" w:styleId="Tabela-Siatka">
    <w:name w:val="Table Grid"/>
    <w:basedOn w:val="Standardowy"/>
    <w:uiPriority w:val="39"/>
    <w:rsid w:val="005E6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bedded">
    <w:name w:val="embedded"/>
    <w:basedOn w:val="Normalny"/>
    <w:rsid w:val="00032F9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7B72FB"/>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072877">
      <w:bodyDiv w:val="1"/>
      <w:marLeft w:val="0"/>
      <w:marRight w:val="0"/>
      <w:marTop w:val="0"/>
      <w:marBottom w:val="0"/>
      <w:divBdr>
        <w:top w:val="none" w:sz="0" w:space="0" w:color="auto"/>
        <w:left w:val="none" w:sz="0" w:space="0" w:color="auto"/>
        <w:bottom w:val="none" w:sz="0" w:space="0" w:color="auto"/>
        <w:right w:val="none" w:sz="0" w:space="0" w:color="auto"/>
      </w:divBdr>
    </w:div>
    <w:div w:id="474107333">
      <w:bodyDiv w:val="1"/>
      <w:marLeft w:val="0"/>
      <w:marRight w:val="0"/>
      <w:marTop w:val="0"/>
      <w:marBottom w:val="0"/>
      <w:divBdr>
        <w:top w:val="none" w:sz="0" w:space="0" w:color="auto"/>
        <w:left w:val="none" w:sz="0" w:space="0" w:color="auto"/>
        <w:bottom w:val="none" w:sz="0" w:space="0" w:color="auto"/>
        <w:right w:val="none" w:sz="0" w:space="0" w:color="auto"/>
      </w:divBdr>
    </w:div>
    <w:div w:id="1374887643">
      <w:bodyDiv w:val="1"/>
      <w:marLeft w:val="0"/>
      <w:marRight w:val="0"/>
      <w:marTop w:val="0"/>
      <w:marBottom w:val="0"/>
      <w:divBdr>
        <w:top w:val="none" w:sz="0" w:space="0" w:color="auto"/>
        <w:left w:val="none" w:sz="0" w:space="0" w:color="auto"/>
        <w:bottom w:val="none" w:sz="0" w:space="0" w:color="auto"/>
        <w:right w:val="none" w:sz="0" w:space="0" w:color="auto"/>
      </w:divBdr>
    </w:div>
    <w:div w:id="163633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713</Words>
  <Characters>4282</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Milena Pietrzykowska</dc:creator>
  <cp:keywords/>
  <dc:description/>
  <cp:lastModifiedBy>Autor</cp:lastModifiedBy>
  <cp:revision>3</cp:revision>
  <dcterms:created xsi:type="dcterms:W3CDTF">2025-02-13T08:42:00Z</dcterms:created>
  <dcterms:modified xsi:type="dcterms:W3CDTF">2025-02-13T08:45:00Z</dcterms:modified>
</cp:coreProperties>
</file>